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524A5" w:rsidRDefault="00F246C1">
      <w:pPr>
        <w:rPr>
          <w:rFonts w:ascii="Georgia" w:eastAsia="Georgia" w:hAnsi="Georgia" w:cs="Georgia"/>
        </w:rPr>
      </w:pPr>
      <w:r>
        <w:rPr>
          <w:rFonts w:ascii="Georgia" w:eastAsia="Georgia" w:hAnsi="Georgia" w:cs="Georgia"/>
        </w:rPr>
        <w:t>11.11.2024 GCC Meeting Minutes</w:t>
      </w:r>
    </w:p>
    <w:p w14:paraId="00000002" w14:textId="77777777" w:rsidR="00D524A5" w:rsidRDefault="00F246C1">
      <w:pPr>
        <w:rPr>
          <w:rFonts w:ascii="Georgia" w:eastAsia="Georgia" w:hAnsi="Georgia" w:cs="Georgia"/>
        </w:rPr>
      </w:pPr>
      <w:hyperlink r:id="rId5">
        <w:r>
          <w:rPr>
            <w:rFonts w:ascii="Georgia" w:eastAsia="Georgia" w:hAnsi="Georgia" w:cs="Georgia"/>
            <w:color w:val="1155CC"/>
            <w:u w:val="single"/>
          </w:rPr>
          <w:t>https://udel.zoom.us/j/93206670835</w:t>
        </w:r>
      </w:hyperlink>
    </w:p>
    <w:p w14:paraId="00000003" w14:textId="77777777" w:rsidR="00D524A5" w:rsidRDefault="00D524A5">
      <w:pPr>
        <w:rPr>
          <w:rFonts w:ascii="Georgia" w:eastAsia="Georgia" w:hAnsi="Georgia" w:cs="Georgia"/>
        </w:rPr>
      </w:pPr>
    </w:p>
    <w:p w14:paraId="00000004" w14:textId="77777777" w:rsidR="00D524A5" w:rsidRDefault="00F246C1">
      <w:pPr>
        <w:numPr>
          <w:ilvl w:val="1"/>
          <w:numId w:val="1"/>
        </w:numPr>
        <w:rPr>
          <w:rFonts w:ascii="Georgia" w:eastAsia="Georgia" w:hAnsi="Georgia" w:cs="Georgia"/>
        </w:rPr>
      </w:pPr>
      <w:r>
        <w:rPr>
          <w:rFonts w:ascii="Georgia" w:eastAsia="Georgia" w:hAnsi="Georgia" w:cs="Georgia"/>
        </w:rPr>
        <w:t>Vote on previous meeting minutes</w:t>
      </w:r>
      <w:r>
        <w:rPr>
          <w:rFonts w:ascii="Georgia" w:eastAsia="Georgia" w:hAnsi="Georgia" w:cs="Georgia"/>
        </w:rPr>
        <w:br/>
        <w:t>Minutes from 10/14/24 were approved by 86%</w:t>
      </w:r>
    </w:p>
    <w:p w14:paraId="00000005" w14:textId="77777777" w:rsidR="00D524A5" w:rsidRDefault="00F246C1">
      <w:pPr>
        <w:numPr>
          <w:ilvl w:val="1"/>
          <w:numId w:val="1"/>
        </w:numPr>
        <w:rPr>
          <w:rFonts w:ascii="Georgia" w:eastAsia="Georgia" w:hAnsi="Georgia" w:cs="Georgia"/>
        </w:rPr>
      </w:pPr>
      <w:r>
        <w:rPr>
          <w:rFonts w:ascii="Georgia" w:eastAsia="Georgia" w:hAnsi="Georgia" w:cs="Georgia"/>
        </w:rPr>
        <w:t>Dean’s Report</w:t>
      </w:r>
      <w:r>
        <w:rPr>
          <w:rFonts w:ascii="Georgia" w:eastAsia="Georgia" w:hAnsi="Georgia" w:cs="Georgia"/>
        </w:rPr>
        <w:br/>
        <w:t>1. Graduate student travel: Travel was curtailed due to budget constraints. Committee charged last week to look into how Grad College awards travel funds and how to make it more effective. Travel will be supported this year at the same level as last year (one change: that students have been at UD for a year). This is the transition plan in place until the committee makes its recommendations.</w:t>
      </w:r>
      <w:r>
        <w:rPr>
          <w:rFonts w:ascii="Georgia" w:eastAsia="Georgia" w:hAnsi="Georgia" w:cs="Georgia"/>
        </w:rPr>
        <w:br/>
        <w:t>Question: Is the travel funding website live? Answer: Not certain, doesn’t look updated yet.</w:t>
      </w:r>
      <w:r>
        <w:rPr>
          <w:rFonts w:ascii="Georgia" w:eastAsia="Georgia" w:hAnsi="Georgia" w:cs="Georgia"/>
        </w:rPr>
        <w:br/>
        <w:t>2. Clarification on gra</w:t>
      </w:r>
      <w:r>
        <w:rPr>
          <w:rFonts w:ascii="Georgia" w:eastAsia="Georgia" w:hAnsi="Georgia" w:cs="Georgia"/>
        </w:rPr>
        <w:t>duate funding: Grad College working w/provost sets minimum stipends but doesn’t control how graduate students are funded. Grad College directly supports a small number of grad students (around 100) through competitive fellowships and discretionary blocks through the Colleges. But most funding for grad students goes through Colleges into Departments. This will be discussed at upcoming program director’s meeting.</w:t>
      </w:r>
      <w:r>
        <w:rPr>
          <w:rFonts w:ascii="Georgia" w:eastAsia="Georgia" w:hAnsi="Georgia" w:cs="Georgia"/>
        </w:rPr>
        <w:br/>
        <w:t>Question: Are master’s students eligible for competitive fellowships? Answer: Some available to m</w:t>
      </w:r>
      <w:r>
        <w:rPr>
          <w:rFonts w:ascii="Georgia" w:eastAsia="Georgia" w:hAnsi="Georgia" w:cs="Georgia"/>
        </w:rPr>
        <w:t>aster’s students, some restricted to doc students, as has been the case.</w:t>
      </w:r>
    </w:p>
    <w:p w14:paraId="00000006" w14:textId="77777777" w:rsidR="00D524A5" w:rsidRDefault="00F246C1">
      <w:pPr>
        <w:numPr>
          <w:ilvl w:val="1"/>
          <w:numId w:val="1"/>
        </w:numPr>
        <w:rPr>
          <w:rFonts w:ascii="Georgia" w:eastAsia="Georgia" w:hAnsi="Georgia" w:cs="Georgia"/>
        </w:rPr>
      </w:pPr>
      <w:r>
        <w:rPr>
          <w:rFonts w:ascii="Georgia" w:eastAsia="Georgia" w:hAnsi="Georgia" w:cs="Georgia"/>
        </w:rPr>
        <w:t>Graduate Student’s Report</w:t>
      </w:r>
      <w:r>
        <w:rPr>
          <w:rFonts w:ascii="Georgia" w:eastAsia="Georgia" w:hAnsi="Georgia" w:cs="Georgia"/>
        </w:rPr>
        <w:br/>
        <w:t xml:space="preserve">Alan Parkes gave update. Graduate caucus has met and are thinking about library databases and software. Priority to protect our database access and provide access to software that graduate students need and use. Graduate caucus also wants to make sure they have opportunities to meet with committees. </w:t>
      </w:r>
      <w:r>
        <w:rPr>
          <w:rFonts w:ascii="Georgia" w:eastAsia="Georgia" w:hAnsi="Georgia" w:cs="Georgia"/>
        </w:rPr>
        <w:br/>
        <w:t xml:space="preserve">Note that Graduate Student Life committee can take up some of these issues. We need to know who the chair of this committee will be. </w:t>
      </w:r>
    </w:p>
    <w:p w14:paraId="00000007" w14:textId="77777777" w:rsidR="00D524A5" w:rsidRDefault="00F246C1">
      <w:pPr>
        <w:numPr>
          <w:ilvl w:val="1"/>
          <w:numId w:val="1"/>
        </w:numPr>
        <w:rPr>
          <w:rFonts w:ascii="Georgia" w:eastAsia="Georgia" w:hAnsi="Georgia" w:cs="Georgia"/>
        </w:rPr>
      </w:pPr>
      <w:r>
        <w:rPr>
          <w:rFonts w:ascii="Georgia" w:eastAsia="Georgia" w:hAnsi="Georgia" w:cs="Georgia"/>
        </w:rPr>
        <w:t>Bylaws (vote)</w:t>
      </w:r>
      <w:r>
        <w:rPr>
          <w:rFonts w:ascii="Georgia" w:eastAsia="Georgia" w:hAnsi="Georgia" w:cs="Georgia"/>
        </w:rPr>
        <w:br/>
        <w:t>First: Brief update of revisions for the two sections we didn’t cover last meeting. Revision 3 about purpose and role of Graduate College. Three items: (1) mission and vision in original bylaws did not reflect what was passed by GCC (2) Org chart (3) Removed section re: academic program reviews</w:t>
      </w:r>
      <w:r>
        <w:rPr>
          <w:rFonts w:ascii="Georgia" w:eastAsia="Georgia" w:hAnsi="Georgia" w:cs="Georgia"/>
        </w:rPr>
        <w:br/>
        <w:t>Revision 4 cleaned up sections of the bylaw: delete org chart figure, removed table 1, removed reference to provisional period of the Grad College, but kept in section re: changing bylaws</w:t>
      </w:r>
    </w:p>
    <w:p w14:paraId="00000008" w14:textId="77777777" w:rsidR="00D524A5" w:rsidRDefault="00F246C1">
      <w:pPr>
        <w:numPr>
          <w:ilvl w:val="2"/>
          <w:numId w:val="1"/>
        </w:numPr>
        <w:rPr>
          <w:rFonts w:ascii="Georgia" w:eastAsia="Georgia" w:hAnsi="Georgia" w:cs="Georgia"/>
        </w:rPr>
      </w:pPr>
      <w:r>
        <w:rPr>
          <w:rFonts w:ascii="Georgia" w:eastAsia="Georgia" w:hAnsi="Georgia" w:cs="Georgia"/>
        </w:rPr>
        <w:t>Presentation of comments received; questions answered</w:t>
      </w:r>
      <w:r>
        <w:rPr>
          <w:rFonts w:ascii="Georgia" w:eastAsia="Georgia" w:hAnsi="Georgia" w:cs="Georgia"/>
        </w:rPr>
        <w:br/>
        <w:t>Two year terms handled by staggering Exec. Committee next year to be one year or two years</w:t>
      </w:r>
      <w:r>
        <w:rPr>
          <w:rFonts w:ascii="Georgia" w:eastAsia="Georgia" w:hAnsi="Georgia" w:cs="Georgia"/>
        </w:rPr>
        <w:br/>
        <w:t>Revision 3 removes statement about substantial growth</w:t>
      </w:r>
    </w:p>
    <w:p w14:paraId="00000009" w14:textId="77777777" w:rsidR="00D524A5" w:rsidRDefault="00F246C1">
      <w:pPr>
        <w:ind w:left="2160"/>
        <w:rPr>
          <w:rFonts w:ascii="Georgia" w:eastAsia="Georgia" w:hAnsi="Georgia" w:cs="Georgia"/>
        </w:rPr>
      </w:pPr>
      <w:r>
        <w:rPr>
          <w:rFonts w:ascii="Georgia" w:eastAsia="Georgia" w:hAnsi="Georgia" w:cs="Georgia"/>
        </w:rPr>
        <w:t>Some concerns about grammar, but weren’t able to find specific errors so did not answer comment</w:t>
      </w:r>
      <w:r>
        <w:rPr>
          <w:rFonts w:ascii="Georgia" w:eastAsia="Georgia" w:hAnsi="Georgia" w:cs="Georgia"/>
        </w:rPr>
        <w:br/>
        <w:t>Revision 3 removes statement about centralized support</w:t>
      </w:r>
      <w:r>
        <w:rPr>
          <w:rFonts w:ascii="Georgia" w:eastAsia="Georgia" w:hAnsi="Georgia" w:cs="Georgia"/>
        </w:rPr>
        <w:br/>
        <w:t xml:space="preserve">Concern no reps from interdisciplinary programs; these could be </w:t>
      </w:r>
      <w:r>
        <w:rPr>
          <w:rFonts w:ascii="Georgia" w:eastAsia="Georgia" w:hAnsi="Georgia" w:cs="Georgia"/>
        </w:rPr>
        <w:lastRenderedPageBreak/>
        <w:t>represented through other units as well</w:t>
      </w:r>
      <w:r>
        <w:rPr>
          <w:rFonts w:ascii="Georgia" w:eastAsia="Georgia" w:hAnsi="Georgia" w:cs="Georgia"/>
        </w:rPr>
        <w:br/>
        <w:t>Confusion re: how/why committee did the multiple version system. Redline convention from Faculty Senate and had to be followed. Will be sent to Faculty Senate as one single document with red lining. It was broken up for process to ease discussions.</w:t>
      </w:r>
      <w:r>
        <w:rPr>
          <w:rFonts w:ascii="Georgia" w:eastAsia="Georgia" w:hAnsi="Georgia" w:cs="Georgia"/>
        </w:rPr>
        <w:br/>
        <w:t>Why is Grad College dean the tie breaker in Exec. Committee? Unsure why.</w:t>
      </w:r>
      <w:r>
        <w:rPr>
          <w:rFonts w:ascii="Georgia" w:eastAsia="Georgia" w:hAnsi="Georgia" w:cs="Georgia"/>
        </w:rPr>
        <w:br/>
        <w:t>Term limits question…this will</w:t>
      </w:r>
      <w:r>
        <w:rPr>
          <w:rFonts w:ascii="Georgia" w:eastAsia="Georgia" w:hAnsi="Georgia" w:cs="Georgia"/>
        </w:rPr>
        <w:t xml:space="preserve"> be addressed in a proposed amendment</w:t>
      </w:r>
    </w:p>
    <w:p w14:paraId="0000000A" w14:textId="77777777" w:rsidR="00D524A5" w:rsidRDefault="00F246C1">
      <w:pPr>
        <w:numPr>
          <w:ilvl w:val="2"/>
          <w:numId w:val="1"/>
        </w:numPr>
        <w:rPr>
          <w:rFonts w:ascii="Georgia" w:eastAsia="Georgia" w:hAnsi="Georgia" w:cs="Georgia"/>
        </w:rPr>
      </w:pPr>
      <w:r>
        <w:rPr>
          <w:rFonts w:ascii="Georgia" w:eastAsia="Georgia" w:hAnsi="Georgia" w:cs="Georgia"/>
        </w:rPr>
        <w:t>Discussion on bylaws and proposed amendments</w:t>
      </w:r>
      <w:r>
        <w:rPr>
          <w:rFonts w:ascii="Georgia" w:eastAsia="Georgia" w:hAnsi="Georgia" w:cs="Georgia"/>
        </w:rPr>
        <w:br/>
        <w:t>Amendment offered to insert the following red text in Section III C near the bottom of page 3 (to replace the two term limits):</w:t>
      </w:r>
      <w:r>
        <w:rPr>
          <w:rFonts w:ascii="Georgia" w:eastAsia="Georgia" w:hAnsi="Georgia" w:cs="Georgia"/>
        </w:rPr>
        <w:br/>
      </w:r>
      <w:r>
        <w:rPr>
          <w:rFonts w:ascii="Georgia" w:eastAsia="Georgia" w:hAnsi="Georgia" w:cs="Georgia"/>
          <w:i/>
        </w:rPr>
        <w:t xml:space="preserve">Council members are eligible for reelection every two years </w:t>
      </w:r>
      <w:r>
        <w:rPr>
          <w:rFonts w:ascii="Georgia" w:eastAsia="Georgia" w:hAnsi="Georgia" w:cs="Georgia"/>
          <w:i/>
          <w:color w:val="FF0000"/>
        </w:rPr>
        <w:t>with a term limit of three consecutive terms</w:t>
      </w:r>
      <w:r>
        <w:rPr>
          <w:rFonts w:ascii="Georgia" w:eastAsia="Georgia" w:hAnsi="Georgia" w:cs="Georgia"/>
          <w:i/>
        </w:rPr>
        <w:t>. Colleges should stagger elections…</w:t>
      </w:r>
      <w:r>
        <w:rPr>
          <w:rFonts w:ascii="Georgia" w:eastAsia="Georgia" w:hAnsi="Georgia" w:cs="Georgia"/>
        </w:rPr>
        <w:br/>
        <w:t>Clarification that one could serve more than three terms as long as there was a break between</w:t>
      </w:r>
      <w:r>
        <w:rPr>
          <w:rFonts w:ascii="Georgia" w:eastAsia="Georgia" w:hAnsi="Georgia" w:cs="Georgia"/>
        </w:rPr>
        <w:br/>
        <w:t>Discussion ended and a vote was called on the amendment: 94% Yay, 6% abstain</w:t>
      </w:r>
    </w:p>
    <w:p w14:paraId="0000000B" w14:textId="77777777" w:rsidR="00D524A5" w:rsidRDefault="00F246C1">
      <w:pPr>
        <w:numPr>
          <w:ilvl w:val="2"/>
          <w:numId w:val="1"/>
        </w:numPr>
        <w:rPr>
          <w:rFonts w:ascii="Georgia" w:eastAsia="Georgia" w:hAnsi="Georgia" w:cs="Georgia"/>
        </w:rPr>
      </w:pPr>
      <w:r>
        <w:rPr>
          <w:rFonts w:ascii="Georgia" w:eastAsia="Georgia" w:hAnsi="Georgia" w:cs="Georgia"/>
        </w:rPr>
        <w:t>Vote to accept changes and move to faculty senate</w:t>
      </w:r>
      <w:r>
        <w:rPr>
          <w:rFonts w:ascii="Georgia" w:eastAsia="Georgia" w:hAnsi="Georgia" w:cs="Georgia"/>
        </w:rPr>
        <w:br/>
        <w:t>Motion to send to faculty senate, seconded</w:t>
      </w:r>
      <w:r>
        <w:rPr>
          <w:rFonts w:ascii="Georgia" w:eastAsia="Georgia" w:hAnsi="Georgia" w:cs="Georgia"/>
        </w:rPr>
        <w:br/>
        <w:t>Vote to accept proposed changes to bylaws, with amendments voted upon in GCC meeting: 97% Yay, 3% abstain</w:t>
      </w:r>
    </w:p>
    <w:p w14:paraId="0000000C" w14:textId="77777777" w:rsidR="00D524A5" w:rsidRDefault="00F246C1">
      <w:pPr>
        <w:numPr>
          <w:ilvl w:val="1"/>
          <w:numId w:val="1"/>
        </w:numPr>
        <w:rPr>
          <w:rFonts w:ascii="Georgia" w:eastAsia="Georgia" w:hAnsi="Georgia" w:cs="Georgia"/>
        </w:rPr>
      </w:pPr>
      <w:r>
        <w:rPr>
          <w:rFonts w:ascii="Georgia" w:eastAsia="Georgia" w:hAnsi="Georgia" w:cs="Georgia"/>
        </w:rPr>
        <w:t xml:space="preserve">ICC report to GCC (vote): </w:t>
      </w:r>
      <w:hyperlink r:id="rId6">
        <w:r>
          <w:rPr>
            <w:rFonts w:ascii="Georgia" w:eastAsia="Georgia" w:hAnsi="Georgia" w:cs="Georgia"/>
            <w:color w:val="1155CC"/>
            <w:u w:val="single"/>
          </w:rPr>
          <w:t>https://drive.google.com/drive/folders/1-AaUNcdUkdH_hdDn8G-K0f46zU7RyCJe?usp=drive_link</w:t>
        </w:r>
      </w:hyperlink>
      <w:r>
        <w:rPr>
          <w:rFonts w:ascii="Georgia" w:eastAsia="Georgia" w:hAnsi="Georgia" w:cs="Georgia"/>
        </w:rPr>
        <w:t>.</w:t>
      </w:r>
      <w:r>
        <w:rPr>
          <w:rFonts w:ascii="Georgia" w:eastAsia="Georgia" w:hAnsi="Georgia" w:cs="Georgia"/>
        </w:rPr>
        <w:br/>
        <w:t xml:space="preserve">Andrew Teplyakov reporting on interdisciplinary curriculum committee. </w:t>
      </w:r>
      <w:r>
        <w:rPr>
          <w:rFonts w:ascii="Georgia" w:eastAsia="Georgia" w:hAnsi="Georgia" w:cs="Georgia"/>
        </w:rPr>
        <w:br/>
        <w:t>Committee met Thursday Nov 7 on zoom. Six people present. MS in Data Science put together proposal changes to clean up document and align with the field. Committee approved by unanimous vote. Also included changes to 4+1 program so will have to go both to grad and undergrad faculty senate committees</w:t>
      </w:r>
      <w:r>
        <w:rPr>
          <w:rFonts w:ascii="Georgia" w:eastAsia="Georgia" w:hAnsi="Georgia" w:cs="Georgia"/>
        </w:rPr>
        <w:br/>
        <w:t>Interdisciplinary evaluation science wanted to remove “interdisciplinary” from the title to help prospective students find the program. Th</w:t>
      </w:r>
      <w:r>
        <w:rPr>
          <w:rFonts w:ascii="Georgia" w:eastAsia="Georgia" w:hAnsi="Georgia" w:cs="Georgia"/>
        </w:rPr>
        <w:t>ere were also revisions to certificate program. Committee approved by unanimous vote</w:t>
      </w:r>
      <w:r>
        <w:rPr>
          <w:rFonts w:ascii="Georgia" w:eastAsia="Georgia" w:hAnsi="Georgia" w:cs="Georgia"/>
        </w:rPr>
        <w:br/>
      </w:r>
      <w:r>
        <w:rPr>
          <w:rFonts w:ascii="Georgia" w:eastAsia="Georgia" w:hAnsi="Georgia" w:cs="Georgia"/>
        </w:rPr>
        <w:br/>
        <w:t xml:space="preserve">GCC needs to vote to send to faculty senate. Vote: </w:t>
      </w:r>
      <w:r>
        <w:rPr>
          <w:rFonts w:ascii="Georgia" w:eastAsia="Georgia" w:hAnsi="Georgia" w:cs="Georgia"/>
        </w:rPr>
        <w:br/>
        <w:t>MS Interdisciplinary Evaluation Science: name change to MS in Evaluation Science, realigning of certificates</w:t>
      </w:r>
    </w:p>
    <w:p w14:paraId="0000000D" w14:textId="77777777" w:rsidR="00D524A5" w:rsidRDefault="00F246C1">
      <w:pPr>
        <w:ind w:left="1440"/>
        <w:rPr>
          <w:rFonts w:ascii="Georgia" w:eastAsia="Georgia" w:hAnsi="Georgia" w:cs="Georgia"/>
        </w:rPr>
      </w:pPr>
      <w:r>
        <w:rPr>
          <w:rFonts w:ascii="Georgia" w:eastAsia="Georgia" w:hAnsi="Georgia" w:cs="Georgia"/>
        </w:rPr>
        <w:t>MS Data Science: alignment changes</w:t>
      </w:r>
      <w:r>
        <w:rPr>
          <w:rFonts w:ascii="Georgia" w:eastAsia="Georgia" w:hAnsi="Georgia" w:cs="Georgia"/>
        </w:rPr>
        <w:br/>
      </w:r>
      <w:r>
        <w:rPr>
          <w:rFonts w:ascii="Georgia" w:eastAsia="Georgia" w:hAnsi="Georgia" w:cs="Georgia"/>
        </w:rPr>
        <w:br/>
        <w:t xml:space="preserve">Approved, 27 Yes, 4 abstain </w:t>
      </w:r>
    </w:p>
    <w:p w14:paraId="0000000E" w14:textId="77777777" w:rsidR="00D524A5" w:rsidRDefault="00D524A5">
      <w:pPr>
        <w:ind w:left="1440"/>
        <w:rPr>
          <w:rFonts w:ascii="Georgia" w:eastAsia="Georgia" w:hAnsi="Georgia" w:cs="Georgia"/>
        </w:rPr>
      </w:pPr>
    </w:p>
    <w:p w14:paraId="0000000F" w14:textId="77777777" w:rsidR="00D524A5" w:rsidRDefault="00F246C1">
      <w:pPr>
        <w:numPr>
          <w:ilvl w:val="1"/>
          <w:numId w:val="1"/>
        </w:numPr>
        <w:spacing w:after="160"/>
        <w:rPr>
          <w:rFonts w:ascii="Georgia" w:eastAsia="Georgia" w:hAnsi="Georgia" w:cs="Georgia"/>
        </w:rPr>
      </w:pPr>
      <w:r>
        <w:rPr>
          <w:rFonts w:ascii="Georgia" w:eastAsia="Georgia" w:hAnsi="Georgia" w:cs="Georgia"/>
        </w:rPr>
        <w:t>Outline of priorities and focus for GCC and preview F24; Sp25 ad hoc committees</w:t>
      </w:r>
    </w:p>
    <w:p w14:paraId="00000010" w14:textId="77777777" w:rsidR="00D524A5" w:rsidRDefault="00F246C1">
      <w:pPr>
        <w:spacing w:after="160"/>
        <w:ind w:left="1440"/>
        <w:rPr>
          <w:rFonts w:ascii="Georgia" w:eastAsia="Georgia" w:hAnsi="Georgia" w:cs="Georgia"/>
        </w:rPr>
      </w:pPr>
      <w:hyperlink r:id="rId7">
        <w:r>
          <w:rPr>
            <w:rFonts w:ascii="Georgia" w:eastAsia="Georgia" w:hAnsi="Georgia" w:cs="Georgia"/>
            <w:color w:val="1155CC"/>
            <w:u w:val="single"/>
          </w:rPr>
          <w:t>https://docs.google.com/document/d/1NO63D_cjTuUODO0J_xhQwa5Ggn9Q-Rgo/edit?usp=drive_link&amp;ouid=116645202163345580388&amp;rtpof=true&amp;sd=true</w:t>
        </w:r>
      </w:hyperlink>
      <w:r>
        <w:rPr>
          <w:rFonts w:ascii="Georgia" w:eastAsia="Georgia" w:hAnsi="Georgia" w:cs="Georgia"/>
        </w:rPr>
        <w:br/>
      </w:r>
    </w:p>
    <w:p w14:paraId="00000011" w14:textId="77777777" w:rsidR="00D524A5" w:rsidRDefault="00F246C1">
      <w:pPr>
        <w:spacing w:after="160" w:line="259" w:lineRule="auto"/>
        <w:ind w:left="1440"/>
        <w:rPr>
          <w:rFonts w:ascii="Georgia" w:eastAsia="Georgia" w:hAnsi="Georgia" w:cs="Georgia"/>
        </w:rPr>
      </w:pPr>
      <w:r>
        <w:rPr>
          <w:rFonts w:ascii="Georgia" w:eastAsia="Georgia" w:hAnsi="Georgia" w:cs="Georgia"/>
        </w:rPr>
        <w:lastRenderedPageBreak/>
        <w:t xml:space="preserve">Next meeting will ask membership to populate these committees. Seeking two faculty members and one graduate student on each. Document shared notes the workload (green, yellow, red) of each of the committees. </w:t>
      </w:r>
    </w:p>
    <w:p w14:paraId="00000012" w14:textId="77777777" w:rsidR="00D524A5" w:rsidRDefault="00F246C1">
      <w:pPr>
        <w:numPr>
          <w:ilvl w:val="1"/>
          <w:numId w:val="1"/>
        </w:numPr>
        <w:spacing w:after="160" w:line="259" w:lineRule="auto"/>
        <w:rPr>
          <w:rFonts w:ascii="Georgia" w:eastAsia="Georgia" w:hAnsi="Georgia" w:cs="Georgia"/>
        </w:rPr>
      </w:pPr>
      <w:r>
        <w:rPr>
          <w:rFonts w:ascii="Georgia" w:eastAsia="Georgia" w:hAnsi="Georgia" w:cs="Georgia"/>
        </w:rPr>
        <w:t>Updates</w:t>
      </w:r>
      <w:r>
        <w:rPr>
          <w:rFonts w:ascii="Georgia" w:eastAsia="Georgia" w:hAnsi="Georgia" w:cs="Georgia"/>
        </w:rPr>
        <w:br/>
        <w:t>–Vacation policy in place established by GCC. Need to find out how it is working. –Create a survey to go out to faculty, staff, and students about how it is working for them</w:t>
      </w:r>
      <w:r>
        <w:rPr>
          <w:rFonts w:ascii="Georgia" w:eastAsia="Georgia" w:hAnsi="Georgia" w:cs="Georgia"/>
        </w:rPr>
        <w:br/>
        <w:t>–Newsletter readership—is the newsletter clear? Does it get to the right people? Current open rate about 28%</w:t>
      </w:r>
      <w:r>
        <w:rPr>
          <w:rFonts w:ascii="Georgia" w:eastAsia="Georgia" w:hAnsi="Georgia" w:cs="Georgia"/>
        </w:rPr>
        <w:br/>
        <w:t xml:space="preserve">–Bring in guest speaker to spring meeting to talk about fieldwork safety. </w:t>
      </w:r>
      <w:r>
        <w:rPr>
          <w:rFonts w:ascii="Georgia" w:eastAsia="Georgia" w:hAnsi="Georgia" w:cs="Georgia"/>
        </w:rPr>
        <w:br/>
        <w:t>–Set aside time to do a town hall on Graduate College budget</w:t>
      </w:r>
      <w:r>
        <w:rPr>
          <w:rFonts w:ascii="Georgia" w:eastAsia="Georgia" w:hAnsi="Georgia" w:cs="Georgia"/>
        </w:rPr>
        <w:br/>
        <w:t>–Working on graduate student bill of rights</w:t>
      </w:r>
      <w:r>
        <w:rPr>
          <w:rFonts w:ascii="Georgia" w:eastAsia="Georgia" w:hAnsi="Georgia" w:cs="Georgia"/>
        </w:rPr>
        <w:br/>
        <w:t>–Working on self-study on application fees and f</w:t>
      </w:r>
      <w:r>
        <w:rPr>
          <w:rFonts w:ascii="Georgia" w:eastAsia="Georgia" w:hAnsi="Georgia" w:cs="Georgia"/>
        </w:rPr>
        <w:t>ee waivers</w:t>
      </w:r>
      <w:r>
        <w:rPr>
          <w:rFonts w:ascii="Georgia" w:eastAsia="Georgia" w:hAnsi="Georgia" w:cs="Georgia"/>
        </w:rPr>
        <w:br/>
        <w:t>–Note meetings are *not* confidential, please disseminate information from these meetings to colleagues and students</w:t>
      </w:r>
    </w:p>
    <w:p w14:paraId="00000013" w14:textId="77777777" w:rsidR="00D524A5" w:rsidRDefault="00D524A5"/>
    <w:sectPr w:rsidR="00D524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70EAD"/>
    <w:multiLevelType w:val="multilevel"/>
    <w:tmpl w:val="4AD08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13070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A5"/>
    <w:rsid w:val="00307E9D"/>
    <w:rsid w:val="00D524A5"/>
    <w:rsid w:val="00F2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7133F-728E-442D-B60E-808F38E0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NO63D_cjTuUODO0J_xhQwa5Ggn9Q-Rgo/edit?usp=drive_link&amp;ouid=116645202163345580388&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AaUNcdUkdH_hdDn8G-K0f46zU7RyCJe?usp=drive_link" TargetMode="External"/><Relationship Id="rId5" Type="http://schemas.openxmlformats.org/officeDocument/2006/relationships/hyperlink" Target="https://udel.zoom.us/j/9320667083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5159</Characters>
  <Application>Microsoft Office Word</Application>
  <DocSecurity>0</DocSecurity>
  <Lines>42</Lines>
  <Paragraphs>12</Paragraphs>
  <ScaleCrop>false</ScaleCrop>
  <Company>University of Delaware</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Morehead, Delight</dc:creator>
  <cp:lastModifiedBy>Morehead, Delight</cp:lastModifiedBy>
  <cp:revision>2</cp:revision>
  <dcterms:created xsi:type="dcterms:W3CDTF">2024-11-22T14:39:00Z</dcterms:created>
  <dcterms:modified xsi:type="dcterms:W3CDTF">2024-11-22T14:39:00Z</dcterms:modified>
</cp:coreProperties>
</file>