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9FAD4" w14:textId="77777777" w:rsidR="005C3E34" w:rsidRDefault="00E36C09">
      <w:pPr>
        <w:keepNext/>
        <w:spacing w:after="0" w:line="240" w:lineRule="auto"/>
        <w:jc w:val="center"/>
        <w:rPr>
          <w:rFonts w:ascii="Times New Roman" w:eastAsia="Times New Roman" w:hAnsi="Times New Roman" w:cs="Times New Roman"/>
          <w:b/>
          <w:smallCaps/>
          <w:sz w:val="40"/>
          <w:szCs w:val="40"/>
        </w:rPr>
      </w:pPr>
      <w:r>
        <w:rPr>
          <w:rFonts w:ascii="Times New Roman" w:eastAsia="Times New Roman" w:hAnsi="Times New Roman" w:cs="Times New Roman"/>
          <w:b/>
          <w:smallCaps/>
          <w:sz w:val="40"/>
          <w:szCs w:val="40"/>
        </w:rPr>
        <w:t xml:space="preserve">Naomi </w:t>
      </w:r>
      <w:proofErr w:type="spellStart"/>
      <w:r>
        <w:rPr>
          <w:rFonts w:ascii="Times New Roman" w:eastAsia="Times New Roman" w:hAnsi="Times New Roman" w:cs="Times New Roman"/>
          <w:b/>
          <w:smallCaps/>
          <w:sz w:val="40"/>
          <w:szCs w:val="40"/>
        </w:rPr>
        <w:t>Samimi-Sadeh</w:t>
      </w:r>
      <w:proofErr w:type="spellEnd"/>
    </w:p>
    <w:p w14:paraId="1768622C" w14:textId="77777777" w:rsidR="005C3E34" w:rsidRDefault="00E36C09">
      <w:pPr>
        <w:keepNext/>
        <w:spacing w:after="0" w:line="240" w:lineRule="auto"/>
        <w:jc w:val="center"/>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Curriculum Vitae</w:t>
      </w:r>
    </w:p>
    <w:p w14:paraId="1A8AEC95" w14:textId="77777777" w:rsidR="005C3E34" w:rsidRDefault="00E36C09">
      <w:pPr>
        <w:keepNext/>
        <w:spacing w:after="0" w:line="240" w:lineRule="auto"/>
        <w:jc w:val="center"/>
        <w:rPr>
          <w:rFonts w:ascii="Times New Roman" w:eastAsia="Times New Roman" w:hAnsi="Times New Roman" w:cs="Times New Roman"/>
          <w:smallCaps/>
          <w:sz w:val="20"/>
          <w:szCs w:val="20"/>
        </w:rPr>
        <w:sectPr w:rsidR="005C3E34">
          <w:headerReference w:type="default" r:id="rId7"/>
          <w:footerReference w:type="even" r:id="rId8"/>
          <w:pgSz w:w="12240" w:h="15840"/>
          <w:pgMar w:top="720" w:right="1152" w:bottom="1008" w:left="1152" w:header="720" w:footer="720" w:gutter="0"/>
          <w:pgNumType w:start="1"/>
          <w:cols w:space="720"/>
          <w:titlePg/>
        </w:sectPr>
      </w:pPr>
      <w:r>
        <w:rPr>
          <w:rFonts w:ascii="Times New Roman" w:eastAsia="Times New Roman" w:hAnsi="Times New Roman" w:cs="Times New Roman"/>
          <w:smallCaps/>
          <w:sz w:val="20"/>
          <w:szCs w:val="20"/>
        </w:rPr>
        <w:t>July 2024</w:t>
      </w:r>
    </w:p>
    <w:p w14:paraId="5EA2C540" w14:textId="77777777" w:rsidR="005C3E34" w:rsidRDefault="00E36C09">
      <w:pPr>
        <w:keepNext/>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University of Delaware </w:t>
      </w:r>
    </w:p>
    <w:p w14:paraId="25762023" w14:textId="77777777" w:rsidR="005C3E34" w:rsidRDefault="00E36C09">
      <w:pPr>
        <w:keepNext/>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 of Psychological &amp; Brain Sciences</w:t>
      </w:r>
    </w:p>
    <w:p w14:paraId="3FBBAA2B" w14:textId="77777777" w:rsidR="005C3E34" w:rsidRDefault="00496A56">
      <w:pPr>
        <w:spacing w:after="0" w:line="240" w:lineRule="auto"/>
        <w:rPr>
          <w:rFonts w:ascii="Times New Roman" w:eastAsia="Times New Roman" w:hAnsi="Times New Roman" w:cs="Times New Roman"/>
          <w:sz w:val="20"/>
          <w:szCs w:val="20"/>
        </w:rPr>
      </w:pPr>
      <w:hyperlink r:id="rId9">
        <w:r w:rsidR="00E36C09">
          <w:rPr>
            <w:rFonts w:ascii="Times New Roman" w:eastAsia="Times New Roman" w:hAnsi="Times New Roman" w:cs="Times New Roman"/>
            <w:color w:val="0000FF"/>
            <w:sz w:val="20"/>
            <w:szCs w:val="20"/>
            <w:u w:val="single"/>
          </w:rPr>
          <w:t>nsadeh@udel.edu</w:t>
        </w:r>
      </w:hyperlink>
      <w:r w:rsidR="00E36C09">
        <w:rPr>
          <w:rFonts w:ascii="Times New Roman" w:eastAsia="Times New Roman" w:hAnsi="Times New Roman" w:cs="Times New Roman"/>
          <w:sz w:val="20"/>
          <w:szCs w:val="20"/>
        </w:rPr>
        <w:tab/>
      </w:r>
    </w:p>
    <w:p w14:paraId="1D7C0A17" w14:textId="77777777" w:rsidR="005C3E34" w:rsidRDefault="00E36C09">
      <w:pPr>
        <w:keepNext/>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p>
    <w:p w14:paraId="3A9BDF5C" w14:textId="77777777" w:rsidR="005C3E34" w:rsidRDefault="00E36C0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p>
    <w:p w14:paraId="08D49F72" w14:textId="77777777" w:rsidR="005C3E34" w:rsidRDefault="00E36C09">
      <w:pPr>
        <w:keepNext/>
        <w:spacing w:after="0" w:line="240" w:lineRule="auto"/>
        <w:jc w:val="right"/>
        <w:rPr>
          <w:rFonts w:ascii="Times New Roman" w:eastAsia="Times New Roman" w:hAnsi="Times New Roman" w:cs="Times New Roman"/>
          <w:sz w:val="20"/>
          <w:szCs w:val="20"/>
        </w:rPr>
        <w:sectPr w:rsidR="005C3E34">
          <w:type w:val="continuous"/>
          <w:pgSz w:w="12240" w:h="15840"/>
          <w:pgMar w:top="720" w:right="1152" w:bottom="1008" w:left="1152" w:header="720" w:footer="720" w:gutter="0"/>
          <w:cols w:num="2" w:space="720" w:equalWidth="0">
            <w:col w:w="4608" w:space="720"/>
            <w:col w:w="4608" w:space="0"/>
          </w:cols>
          <w:titlePg/>
        </w:sectPr>
      </w:pPr>
      <w:r>
        <w:rPr>
          <w:rFonts w:ascii="Times New Roman" w:eastAsia="Times New Roman" w:hAnsi="Times New Roman" w:cs="Times New Roman"/>
          <w:sz w:val="20"/>
          <w:szCs w:val="20"/>
        </w:rPr>
        <w:t xml:space="preserve">   </w:t>
      </w:r>
    </w:p>
    <w:p w14:paraId="5FF595C7" w14:textId="77777777" w:rsidR="005C3E34" w:rsidRDefault="00E36C09">
      <w:pPr>
        <w:spacing w:after="6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noProof/>
        </w:rPr>
        <mc:AlternateContent>
          <mc:Choice Requires="wps">
            <w:drawing>
              <wp:anchor distT="4294967292" distB="4294967292" distL="114300" distR="114300" simplePos="0" relativeHeight="251658240" behindDoc="0" locked="0" layoutInCell="1" hidden="0" allowOverlap="1" wp14:anchorId="057BD21A" wp14:editId="487A5ED3">
                <wp:simplePos x="0" y="0"/>
                <wp:positionH relativeFrom="column">
                  <wp:posOffset>-12699</wp:posOffset>
                </wp:positionH>
                <wp:positionV relativeFrom="paragraph">
                  <wp:posOffset>93993</wp:posOffset>
                </wp:positionV>
                <wp:extent cx="6283325" cy="22225"/>
                <wp:effectExtent l="0" t="0" r="15875" b="15875"/>
                <wp:wrapNone/>
                <wp:docPr id="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209100" y="3780000"/>
                          <a:ext cx="62738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67EDEC14" id="_x0000_t32" coordsize="21600,21600" o:spt="32" o:oned="t" path="m,l21600,21600e" filled="f">
                <v:path arrowok="t" fillok="f" o:connecttype="none"/>
                <o:lock v:ext="edit" shapetype="t"/>
              </v:shapetype>
              <v:shape id="Straight Arrow Connector 1" o:spid="_x0000_s1026" type="#_x0000_t32" alt="&quot;&quot;" style="position:absolute;margin-left:-1pt;margin-top:7.4pt;width:494.75pt;height:1.75pt;z-index:251658240;visibility:visible;mso-wrap-style:square;mso-wrap-distance-left:9pt;mso-wrap-distance-top:.mm;mso-wrap-distance-right:9pt;mso-wrap-distance-bottom:.mm;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">
                <v:stroke startarrowwidth="narrow" startarrowlength="short" endarrowwidth="narrow" endarrowlength="short"/>
              </v:shape>
            </w:pict>
          </mc:Fallback>
        </mc:AlternateContent>
      </w:r>
    </w:p>
    <w:p w14:paraId="6B7FEA6D" w14:textId="77777777" w:rsidR="005C3E34" w:rsidRDefault="00E36C09" w:rsidP="00A53EDF">
      <w:pPr>
        <w:pStyle w:val="CVHeading2"/>
      </w:pPr>
      <w:r>
        <w:t>Education</w:t>
      </w:r>
    </w:p>
    <w:p w14:paraId="25515075" w14:textId="77777777" w:rsidR="005C3E34" w:rsidRDefault="00E36C09">
      <w:pPr>
        <w:widowControl w:val="0"/>
        <w:pBdr>
          <w:top w:val="nil"/>
          <w:left w:val="nil"/>
          <w:bottom w:val="nil"/>
          <w:right w:val="nil"/>
          <w:between w:val="nil"/>
        </w:pBdr>
        <w:spacing w:after="2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2012-13</w:t>
      </w:r>
      <w:r>
        <w:rPr>
          <w:rFonts w:ascii="Times New Roman" w:eastAsia="Times New Roman" w:hAnsi="Times New Roman" w:cs="Times New Roman"/>
          <w:color w:val="000000"/>
        </w:rPr>
        <w:tab/>
      </w:r>
      <w:r>
        <w:rPr>
          <w:rFonts w:ascii="Times New Roman" w:eastAsia="Times New Roman" w:hAnsi="Times New Roman" w:cs="Times New Roman"/>
          <w:b/>
          <w:color w:val="000000"/>
        </w:rPr>
        <w:t>Postdoctoral Fellow,</w:t>
      </w:r>
      <w:r>
        <w:rPr>
          <w:rFonts w:ascii="Times New Roman" w:eastAsia="Times New Roman" w:hAnsi="Times New Roman" w:cs="Times New Roman"/>
          <w:color w:val="000000"/>
        </w:rPr>
        <w:t xml:space="preserve"> University of California, San Francisco</w:t>
      </w:r>
    </w:p>
    <w:p w14:paraId="3B8871E5" w14:textId="77777777" w:rsidR="005C3E34" w:rsidRDefault="00E36C09">
      <w:pPr>
        <w:widowControl w:val="0"/>
        <w:pBdr>
          <w:top w:val="nil"/>
          <w:left w:val="nil"/>
          <w:bottom w:val="nil"/>
          <w:right w:val="nil"/>
          <w:between w:val="nil"/>
        </w:pBdr>
        <w:spacing w:after="20" w:line="240" w:lineRule="auto"/>
        <w:ind w:left="2160" w:right="-60" w:hanging="1800"/>
        <w:rPr>
          <w:rFonts w:ascii="Times New Roman" w:eastAsia="Times New Roman" w:hAnsi="Times New Roman" w:cs="Times New Roman"/>
          <w:color w:val="000000"/>
        </w:rPr>
      </w:pPr>
      <w:r>
        <w:rPr>
          <w:rFonts w:ascii="Times New Roman" w:eastAsia="Times New Roman" w:hAnsi="Times New Roman" w:cs="Times New Roman"/>
          <w:color w:val="000000"/>
        </w:rPr>
        <w:t>2012</w:t>
      </w:r>
      <w:r>
        <w:rPr>
          <w:rFonts w:ascii="Times New Roman" w:eastAsia="Times New Roman" w:hAnsi="Times New Roman" w:cs="Times New Roman"/>
          <w:color w:val="000000"/>
        </w:rPr>
        <w:tab/>
      </w:r>
      <w:r>
        <w:rPr>
          <w:rFonts w:ascii="Times New Roman" w:eastAsia="Times New Roman" w:hAnsi="Times New Roman" w:cs="Times New Roman"/>
          <w:b/>
          <w:color w:val="000000"/>
        </w:rPr>
        <w:t>Doctor of Philosophy, Psychology,</w:t>
      </w:r>
      <w:r>
        <w:rPr>
          <w:rFonts w:ascii="Times New Roman" w:eastAsia="Times New Roman" w:hAnsi="Times New Roman" w:cs="Times New Roman"/>
          <w:b/>
        </w:rPr>
        <w:t xml:space="preserve"> </w:t>
      </w:r>
      <w:r>
        <w:rPr>
          <w:rFonts w:ascii="Times New Roman" w:eastAsia="Times New Roman" w:hAnsi="Times New Roman" w:cs="Times New Roman"/>
          <w:color w:val="000000"/>
        </w:rPr>
        <w:t>University of Illinois at Urbana-Champaign</w:t>
      </w:r>
    </w:p>
    <w:p w14:paraId="7C862C6A" w14:textId="77777777" w:rsidR="005C3E34" w:rsidRDefault="00E36C09">
      <w:pPr>
        <w:widowControl w:val="0"/>
        <w:pBdr>
          <w:top w:val="nil"/>
          <w:left w:val="nil"/>
          <w:bottom w:val="nil"/>
          <w:right w:val="nil"/>
          <w:between w:val="nil"/>
        </w:pBdr>
        <w:spacing w:after="20" w:line="240" w:lineRule="auto"/>
        <w:ind w:left="2160" w:hanging="1800"/>
        <w:rPr>
          <w:rFonts w:ascii="Times New Roman" w:eastAsia="Times New Roman" w:hAnsi="Times New Roman" w:cs="Times New Roman"/>
          <w:b/>
          <w:color w:val="000000"/>
        </w:rPr>
      </w:pPr>
      <w:r>
        <w:rPr>
          <w:rFonts w:ascii="Times New Roman" w:eastAsia="Times New Roman" w:hAnsi="Times New Roman" w:cs="Times New Roman"/>
          <w:color w:val="000000"/>
        </w:rPr>
        <w:t>2012</w:t>
      </w:r>
      <w:r>
        <w:rPr>
          <w:rFonts w:ascii="Times New Roman" w:eastAsia="Times New Roman" w:hAnsi="Times New Roman" w:cs="Times New Roman"/>
          <w:color w:val="000000"/>
        </w:rPr>
        <w:tab/>
      </w:r>
      <w:r>
        <w:rPr>
          <w:rFonts w:ascii="Times New Roman" w:eastAsia="Times New Roman" w:hAnsi="Times New Roman" w:cs="Times New Roman"/>
          <w:b/>
          <w:color w:val="000000"/>
        </w:rPr>
        <w:t xml:space="preserve">Clinical Psychology </w:t>
      </w:r>
      <w:r>
        <w:rPr>
          <w:rFonts w:ascii="Times New Roman" w:eastAsia="Times New Roman" w:hAnsi="Times New Roman" w:cs="Times New Roman"/>
          <w:b/>
        </w:rPr>
        <w:t xml:space="preserve">Internship, </w:t>
      </w:r>
      <w:r>
        <w:rPr>
          <w:rFonts w:ascii="Times New Roman" w:eastAsia="Times New Roman" w:hAnsi="Times New Roman" w:cs="Times New Roman"/>
          <w:color w:val="000000"/>
        </w:rPr>
        <w:t>University of California, San Francisco</w:t>
      </w:r>
    </w:p>
    <w:p w14:paraId="4262D0A0" w14:textId="77777777" w:rsidR="005C3E34" w:rsidRDefault="00E36C09">
      <w:pPr>
        <w:widowControl w:val="0"/>
        <w:pBdr>
          <w:top w:val="nil"/>
          <w:left w:val="nil"/>
          <w:bottom w:val="nil"/>
          <w:right w:val="nil"/>
          <w:between w:val="nil"/>
        </w:pBdr>
        <w:spacing w:after="2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2004</w:t>
      </w:r>
      <w:r>
        <w:rPr>
          <w:rFonts w:ascii="Times New Roman" w:eastAsia="Times New Roman" w:hAnsi="Times New Roman" w:cs="Times New Roman"/>
          <w:color w:val="000000"/>
        </w:rPr>
        <w:tab/>
      </w:r>
      <w:r>
        <w:rPr>
          <w:rFonts w:ascii="Times New Roman" w:eastAsia="Times New Roman" w:hAnsi="Times New Roman" w:cs="Times New Roman"/>
          <w:b/>
          <w:color w:val="000000"/>
        </w:rPr>
        <w:t>Bachelor of Arts</w:t>
      </w:r>
      <w:r>
        <w:rPr>
          <w:rFonts w:ascii="Times New Roman" w:eastAsia="Times New Roman" w:hAnsi="Times New Roman" w:cs="Times New Roman"/>
        </w:rPr>
        <w:t xml:space="preserve">, </w:t>
      </w:r>
      <w:r>
        <w:rPr>
          <w:rFonts w:ascii="Times New Roman" w:eastAsia="Times New Roman" w:hAnsi="Times New Roman" w:cs="Times New Roman"/>
          <w:color w:val="000000"/>
        </w:rPr>
        <w:t>University of Wisconsin-Madison</w:t>
      </w:r>
    </w:p>
    <w:p w14:paraId="63EA562D" w14:textId="77777777" w:rsidR="005C3E34" w:rsidRDefault="00E36C09" w:rsidP="00A53EDF">
      <w:pPr>
        <w:pStyle w:val="CVHeading2"/>
      </w:pPr>
      <w:r>
        <w:t>Employment</w:t>
      </w:r>
    </w:p>
    <w:p w14:paraId="2FF8E433" w14:textId="77777777" w:rsidR="005C3E34" w:rsidRDefault="00E36C09">
      <w:pPr>
        <w:widowControl w:val="0"/>
        <w:tabs>
          <w:tab w:val="left" w:pos="360"/>
        </w:tabs>
        <w:spacing w:after="0" w:line="240" w:lineRule="auto"/>
        <w:ind w:left="2160" w:hanging="2160"/>
        <w:rPr>
          <w:rFonts w:ascii="Times New Roman" w:eastAsia="Times New Roman" w:hAnsi="Times New Roman" w:cs="Times New Roman"/>
        </w:rPr>
      </w:pPr>
      <w:r>
        <w:rPr>
          <w:rFonts w:ascii="Times New Roman" w:eastAsia="Times New Roman" w:hAnsi="Times New Roman" w:cs="Times New Roman"/>
        </w:rPr>
        <w:t xml:space="preserve">      09/23-Present</w:t>
      </w:r>
      <w:r>
        <w:rPr>
          <w:rFonts w:ascii="Times New Roman" w:eastAsia="Times New Roman" w:hAnsi="Times New Roman" w:cs="Times New Roman"/>
        </w:rPr>
        <w:tab/>
      </w:r>
      <w:r>
        <w:rPr>
          <w:rFonts w:ascii="Times New Roman" w:eastAsia="Times New Roman" w:hAnsi="Times New Roman" w:cs="Times New Roman"/>
          <w:b/>
        </w:rPr>
        <w:t xml:space="preserve">Associate Professor, </w:t>
      </w:r>
      <w:r>
        <w:rPr>
          <w:rFonts w:ascii="Times New Roman" w:eastAsia="Times New Roman" w:hAnsi="Times New Roman" w:cs="Times New Roman"/>
        </w:rPr>
        <w:t>University of Delaware, Department of Psychological and Brain Sciences, Newark, DE</w:t>
      </w:r>
    </w:p>
    <w:p w14:paraId="7A5748EC" w14:textId="77777777" w:rsidR="005C3E34" w:rsidRDefault="00E36C09">
      <w:pPr>
        <w:widowControl w:val="0"/>
        <w:tabs>
          <w:tab w:val="left" w:pos="360"/>
        </w:tabs>
        <w:spacing w:after="0" w:line="240" w:lineRule="auto"/>
        <w:ind w:left="2160" w:hanging="2160"/>
        <w:rPr>
          <w:rFonts w:ascii="Times New Roman" w:eastAsia="Times New Roman" w:hAnsi="Times New Roman" w:cs="Times New Roman"/>
        </w:rPr>
      </w:pPr>
      <w:r>
        <w:rPr>
          <w:rFonts w:ascii="Times New Roman" w:eastAsia="Times New Roman" w:hAnsi="Times New Roman" w:cs="Times New Roman"/>
        </w:rPr>
        <w:t xml:space="preserve">      07/16-09/23</w:t>
      </w:r>
      <w:r>
        <w:rPr>
          <w:rFonts w:ascii="Times New Roman" w:eastAsia="Times New Roman" w:hAnsi="Times New Roman" w:cs="Times New Roman"/>
        </w:rPr>
        <w:tab/>
      </w:r>
      <w:r>
        <w:rPr>
          <w:rFonts w:ascii="Times New Roman" w:eastAsia="Times New Roman" w:hAnsi="Times New Roman" w:cs="Times New Roman"/>
          <w:b/>
        </w:rPr>
        <w:t>Assistant Professor</w:t>
      </w:r>
      <w:r>
        <w:rPr>
          <w:rFonts w:ascii="Times New Roman" w:eastAsia="Times New Roman" w:hAnsi="Times New Roman" w:cs="Times New Roman"/>
        </w:rPr>
        <w:t>, University of Delaware, Department of Psychological and Brain Sciences, Newark, DE</w:t>
      </w:r>
    </w:p>
    <w:p w14:paraId="0195821F" w14:textId="77777777" w:rsidR="005C3E34" w:rsidRDefault="00E36C09">
      <w:pPr>
        <w:widowControl w:val="0"/>
        <w:tabs>
          <w:tab w:val="left" w:pos="360"/>
        </w:tabs>
        <w:spacing w:after="0" w:line="240" w:lineRule="auto"/>
        <w:ind w:left="2160" w:hanging="2160"/>
        <w:rPr>
          <w:rFonts w:ascii="Times New Roman" w:eastAsia="Times New Roman" w:hAnsi="Times New Roman" w:cs="Times New Roman"/>
        </w:rPr>
      </w:pPr>
      <w:r>
        <w:rPr>
          <w:rFonts w:ascii="Times New Roman" w:eastAsia="Times New Roman" w:hAnsi="Times New Roman" w:cs="Times New Roman"/>
        </w:rPr>
        <w:tab/>
        <w:t>05/14-06/16</w:t>
      </w:r>
      <w:r>
        <w:rPr>
          <w:rFonts w:ascii="Times New Roman" w:eastAsia="Times New Roman" w:hAnsi="Times New Roman" w:cs="Times New Roman"/>
        </w:rPr>
        <w:tab/>
      </w:r>
      <w:r>
        <w:rPr>
          <w:rFonts w:ascii="Times New Roman" w:eastAsia="Times New Roman" w:hAnsi="Times New Roman" w:cs="Times New Roman"/>
          <w:b/>
        </w:rPr>
        <w:t>Assistant Professor</w:t>
      </w:r>
      <w:r>
        <w:rPr>
          <w:rFonts w:ascii="Times New Roman" w:eastAsia="Times New Roman" w:hAnsi="Times New Roman" w:cs="Times New Roman"/>
        </w:rPr>
        <w:t>, Boston University School of Medicine, Department of Psychiatry, Boston, MA</w:t>
      </w:r>
    </w:p>
    <w:p w14:paraId="5FAD8074" w14:textId="77777777" w:rsidR="005C3E34" w:rsidRDefault="00E36C09">
      <w:pPr>
        <w:widowControl w:val="0"/>
        <w:tabs>
          <w:tab w:val="left" w:pos="360"/>
        </w:tabs>
        <w:spacing w:after="0" w:line="240" w:lineRule="auto"/>
        <w:ind w:left="2160" w:hanging="2160"/>
        <w:rPr>
          <w:rFonts w:ascii="Times New Roman" w:eastAsia="Times New Roman" w:hAnsi="Times New Roman" w:cs="Times New Roman"/>
        </w:rPr>
      </w:pPr>
      <w:r>
        <w:rPr>
          <w:rFonts w:ascii="Times New Roman" w:eastAsia="Times New Roman" w:hAnsi="Times New Roman" w:cs="Times New Roman"/>
        </w:rPr>
        <w:tab/>
        <w:t>09/13-06/16</w:t>
      </w:r>
      <w:r>
        <w:rPr>
          <w:rFonts w:ascii="Times New Roman" w:eastAsia="Times New Roman" w:hAnsi="Times New Roman" w:cs="Times New Roman"/>
        </w:rPr>
        <w:tab/>
      </w:r>
      <w:r>
        <w:rPr>
          <w:rFonts w:ascii="Times New Roman" w:eastAsia="Times New Roman" w:hAnsi="Times New Roman" w:cs="Times New Roman"/>
          <w:b/>
        </w:rPr>
        <w:t>Principal Investigator,</w:t>
      </w:r>
      <w:r>
        <w:rPr>
          <w:rFonts w:ascii="Times New Roman" w:eastAsia="Times New Roman" w:hAnsi="Times New Roman" w:cs="Times New Roman"/>
        </w:rPr>
        <w:t xml:space="preserve"> Behavioral Science Division, National Center for PTSD, VA Boston Healthcare System, Boston, MA</w:t>
      </w:r>
    </w:p>
    <w:p w14:paraId="1E25CDE4" w14:textId="77777777" w:rsidR="005C3E34" w:rsidRDefault="005C3E34">
      <w:pPr>
        <w:widowControl w:val="0"/>
        <w:pBdr>
          <w:top w:val="nil"/>
          <w:left w:val="nil"/>
          <w:bottom w:val="nil"/>
          <w:right w:val="nil"/>
          <w:between w:val="nil"/>
        </w:pBdr>
        <w:spacing w:after="120" w:line="240" w:lineRule="auto"/>
        <w:ind w:left="360" w:hanging="360"/>
        <w:rPr>
          <w:rFonts w:ascii="Times New Roman" w:eastAsia="Times New Roman" w:hAnsi="Times New Roman" w:cs="Times New Roman"/>
          <w:b/>
          <w:smallCaps/>
          <w:u w:val="single"/>
        </w:rPr>
      </w:pPr>
    </w:p>
    <w:p w14:paraId="2B586A6A" w14:textId="77777777" w:rsidR="005C3E34" w:rsidRDefault="00E36C09" w:rsidP="004D23B3">
      <w:pPr>
        <w:pStyle w:val="CVHeading2"/>
        <w:rPr>
          <w:color w:val="000000"/>
        </w:rPr>
      </w:pPr>
      <w:r>
        <w:t>Licensure</w:t>
      </w:r>
    </w:p>
    <w:p w14:paraId="79F71C07" w14:textId="77777777" w:rsidR="005C3E34" w:rsidRDefault="00E36C09">
      <w:pPr>
        <w:widowControl w:val="0"/>
        <w:pBdr>
          <w:top w:val="nil"/>
          <w:left w:val="nil"/>
          <w:bottom w:val="nil"/>
          <w:right w:val="nil"/>
          <w:between w:val="nil"/>
        </w:pBdr>
        <w:spacing w:after="60" w:line="240" w:lineRule="auto"/>
        <w:ind w:left="360"/>
        <w:rPr>
          <w:rFonts w:ascii="Times New Roman" w:eastAsia="Times New Roman" w:hAnsi="Times New Roman" w:cs="Times New Roman"/>
          <w:b/>
          <w:color w:val="000000"/>
        </w:rPr>
      </w:pPr>
      <w:r>
        <w:rPr>
          <w:rFonts w:ascii="Times New Roman" w:eastAsia="Times New Roman" w:hAnsi="Times New Roman" w:cs="Times New Roman"/>
          <w:b/>
          <w:color w:val="000000"/>
        </w:rPr>
        <w:t>Licensed Clinical Psychologist</w:t>
      </w:r>
    </w:p>
    <w:p w14:paraId="17FB293D" w14:textId="77777777" w:rsidR="005C3E34" w:rsidRDefault="00E36C09">
      <w:pPr>
        <w:widowControl w:val="0"/>
        <w:pBdr>
          <w:top w:val="nil"/>
          <w:left w:val="nil"/>
          <w:bottom w:val="nil"/>
          <w:right w:val="nil"/>
          <w:between w:val="nil"/>
        </w:pBdr>
        <w:spacing w:after="2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ab/>
        <w:t>Rhode Island Board of Psychology, License# PS01366 (inactive)</w:t>
      </w:r>
    </w:p>
    <w:p w14:paraId="1969C3D5" w14:textId="77777777" w:rsidR="005C3E34" w:rsidRDefault="00E36C09">
      <w:pPr>
        <w:widowControl w:val="0"/>
        <w:pBdr>
          <w:top w:val="nil"/>
          <w:left w:val="nil"/>
          <w:bottom w:val="nil"/>
          <w:right w:val="nil"/>
          <w:between w:val="nil"/>
        </w:pBdr>
        <w:spacing w:after="20" w:line="240" w:lineRule="auto"/>
        <w:ind w:left="360"/>
        <w:rPr>
          <w:rFonts w:ascii="Times New Roman" w:eastAsia="Times New Roman" w:hAnsi="Times New Roman" w:cs="Times New Roman"/>
          <w:b/>
          <w:smallCaps/>
          <w:u w:val="single"/>
        </w:rPr>
      </w:pPr>
      <w:r>
        <w:rPr>
          <w:rFonts w:ascii="Times New Roman" w:eastAsia="Times New Roman" w:hAnsi="Times New Roman" w:cs="Times New Roman"/>
          <w:color w:val="000000"/>
        </w:rPr>
        <w:tab/>
        <w:t>Delaware Board of Psychology, License# B1-0001110</w:t>
      </w:r>
    </w:p>
    <w:p w14:paraId="098A7E7A" w14:textId="77777777" w:rsidR="005C3E34" w:rsidRDefault="00E36C09" w:rsidP="004D23B3">
      <w:pPr>
        <w:pStyle w:val="CVHeading2"/>
      </w:pPr>
      <w:r>
        <w:t>Honors, Fellowships, &amp; Awards______________________________________</w:t>
      </w:r>
    </w:p>
    <w:p w14:paraId="2122B55C" w14:textId="77777777" w:rsidR="005C3E34" w:rsidRDefault="00E36C09">
      <w:pPr>
        <w:widowControl w:val="0"/>
        <w:pBdr>
          <w:top w:val="nil"/>
          <w:left w:val="nil"/>
          <w:bottom w:val="nil"/>
          <w:right w:val="nil"/>
          <w:between w:val="nil"/>
        </w:pBdr>
        <w:spacing w:after="120" w:line="240" w:lineRule="auto"/>
        <w:ind w:left="1440" w:hanging="1080"/>
        <w:rPr>
          <w:rFonts w:ascii="Times New Roman" w:eastAsia="Times New Roman" w:hAnsi="Times New Roman" w:cs="Times New Roman"/>
          <w:color w:val="000000"/>
        </w:rPr>
      </w:pPr>
      <w:r>
        <w:rPr>
          <w:rFonts w:ascii="Times New Roman" w:eastAsia="Times New Roman" w:hAnsi="Times New Roman" w:cs="Times New Roman"/>
        </w:rPr>
        <w:t>2020</w:t>
      </w:r>
      <w:r>
        <w:rPr>
          <w:rFonts w:ascii="Times New Roman" w:eastAsia="Times New Roman" w:hAnsi="Times New Roman" w:cs="Times New Roman"/>
        </w:rPr>
        <w:tab/>
      </w:r>
      <w:r>
        <w:rPr>
          <w:rFonts w:ascii="Times New Roman" w:eastAsia="Times New Roman" w:hAnsi="Times New Roman" w:cs="Times New Roman"/>
          <w:b/>
        </w:rPr>
        <w:t xml:space="preserve">Gerard </w:t>
      </w:r>
      <w:proofErr w:type="spellStart"/>
      <w:r>
        <w:rPr>
          <w:rFonts w:ascii="Times New Roman" w:eastAsia="Times New Roman" w:hAnsi="Times New Roman" w:cs="Times New Roman"/>
          <w:b/>
        </w:rPr>
        <w:t>Mangone</w:t>
      </w:r>
      <w:proofErr w:type="spellEnd"/>
      <w:r>
        <w:rPr>
          <w:rFonts w:ascii="Times New Roman" w:eastAsia="Times New Roman" w:hAnsi="Times New Roman" w:cs="Times New Roman"/>
          <w:b/>
        </w:rPr>
        <w:t xml:space="preserve"> Early-Career Scholar Award in Natural Sciences and Engineering, University of Delaware</w:t>
      </w:r>
    </w:p>
    <w:p w14:paraId="4B945640" w14:textId="77777777" w:rsidR="005C3E34" w:rsidRDefault="00E36C09">
      <w:pPr>
        <w:widowControl w:val="0"/>
        <w:pBdr>
          <w:top w:val="nil"/>
          <w:left w:val="nil"/>
          <w:bottom w:val="nil"/>
          <w:right w:val="nil"/>
          <w:between w:val="nil"/>
        </w:pBdr>
        <w:spacing w:after="120" w:line="240" w:lineRule="auto"/>
        <w:ind w:left="1440" w:hanging="1080"/>
        <w:rPr>
          <w:rFonts w:ascii="Times New Roman" w:eastAsia="Times New Roman" w:hAnsi="Times New Roman" w:cs="Times New Roman"/>
          <w:color w:val="000000"/>
        </w:rPr>
      </w:pPr>
      <w:r>
        <w:rPr>
          <w:rFonts w:ascii="Times New Roman" w:eastAsia="Times New Roman" w:hAnsi="Times New Roman" w:cs="Times New Roman"/>
          <w:color w:val="000000"/>
        </w:rPr>
        <w:t>2015</w:t>
      </w:r>
      <w:r>
        <w:rPr>
          <w:rFonts w:ascii="Times New Roman" w:eastAsia="Times New Roman" w:hAnsi="Times New Roman" w:cs="Times New Roman"/>
          <w:color w:val="000000"/>
        </w:rPr>
        <w:tab/>
      </w:r>
      <w:r>
        <w:rPr>
          <w:rFonts w:ascii="Times New Roman" w:eastAsia="Times New Roman" w:hAnsi="Times New Roman" w:cs="Times New Roman"/>
          <w:b/>
          <w:color w:val="000000"/>
        </w:rPr>
        <w:t xml:space="preserve">Rising Star Designation, Association for Psychological Science </w:t>
      </w:r>
    </w:p>
    <w:p w14:paraId="14BDA833" w14:textId="77777777" w:rsidR="005C3E34" w:rsidRDefault="00E36C09">
      <w:pPr>
        <w:widowControl w:val="0"/>
        <w:pBdr>
          <w:top w:val="nil"/>
          <w:left w:val="nil"/>
          <w:bottom w:val="nil"/>
          <w:right w:val="nil"/>
          <w:between w:val="nil"/>
        </w:pBdr>
        <w:spacing w:after="120" w:line="240" w:lineRule="auto"/>
        <w:ind w:left="1440" w:hanging="1080"/>
        <w:rPr>
          <w:rFonts w:ascii="Times New Roman" w:eastAsia="Times New Roman" w:hAnsi="Times New Roman" w:cs="Times New Roman"/>
          <w:color w:val="000000"/>
        </w:rPr>
      </w:pPr>
      <w:r>
        <w:rPr>
          <w:rFonts w:ascii="Times New Roman" w:eastAsia="Times New Roman" w:hAnsi="Times New Roman" w:cs="Times New Roman"/>
          <w:color w:val="000000"/>
        </w:rPr>
        <w:t>2015</w:t>
      </w:r>
      <w:r>
        <w:rPr>
          <w:rFonts w:ascii="Times New Roman" w:eastAsia="Times New Roman" w:hAnsi="Times New Roman" w:cs="Times New Roman"/>
          <w:color w:val="000000"/>
        </w:rPr>
        <w:tab/>
      </w:r>
      <w:r>
        <w:rPr>
          <w:rFonts w:ascii="Times New Roman" w:eastAsia="Times New Roman" w:hAnsi="Times New Roman" w:cs="Times New Roman"/>
          <w:b/>
          <w:color w:val="000000"/>
        </w:rPr>
        <w:t xml:space="preserve">Early Career Achievement Award, American Psychological Association </w:t>
      </w:r>
    </w:p>
    <w:p w14:paraId="4AEA62ED" w14:textId="77777777" w:rsidR="005C3E34" w:rsidRDefault="00E36C09">
      <w:pPr>
        <w:widowControl w:val="0"/>
        <w:pBdr>
          <w:top w:val="nil"/>
          <w:left w:val="nil"/>
          <w:bottom w:val="nil"/>
          <w:right w:val="nil"/>
          <w:between w:val="nil"/>
        </w:pBdr>
        <w:spacing w:after="120" w:line="240" w:lineRule="auto"/>
        <w:ind w:left="1440" w:hanging="1080"/>
        <w:rPr>
          <w:rFonts w:ascii="Times New Roman" w:eastAsia="Times New Roman" w:hAnsi="Times New Roman" w:cs="Times New Roman"/>
          <w:color w:val="000000"/>
        </w:rPr>
      </w:pPr>
      <w:r>
        <w:rPr>
          <w:rFonts w:ascii="Times New Roman" w:eastAsia="Times New Roman" w:hAnsi="Times New Roman" w:cs="Times New Roman"/>
          <w:color w:val="000000"/>
        </w:rPr>
        <w:t>2014</w:t>
      </w:r>
      <w:r>
        <w:rPr>
          <w:rFonts w:ascii="Times New Roman" w:eastAsia="Times New Roman" w:hAnsi="Times New Roman" w:cs="Times New Roman"/>
          <w:color w:val="000000"/>
        </w:rPr>
        <w:tab/>
      </w:r>
      <w:r>
        <w:rPr>
          <w:rFonts w:ascii="Times New Roman" w:eastAsia="Times New Roman" w:hAnsi="Times New Roman" w:cs="Times New Roman"/>
          <w:b/>
          <w:color w:val="000000"/>
        </w:rPr>
        <w:t>Career Development Leadership Award, Anxiety &amp; Depression Association of America</w:t>
      </w:r>
    </w:p>
    <w:p w14:paraId="1CE1F2FE" w14:textId="77777777" w:rsidR="005C3E34" w:rsidRDefault="00E36C09">
      <w:pPr>
        <w:widowControl w:val="0"/>
        <w:pBdr>
          <w:top w:val="nil"/>
          <w:left w:val="nil"/>
          <w:bottom w:val="nil"/>
          <w:right w:val="nil"/>
          <w:between w:val="nil"/>
        </w:pBdr>
        <w:spacing w:after="120" w:line="240" w:lineRule="auto"/>
        <w:ind w:left="1440" w:hanging="1080"/>
        <w:rPr>
          <w:rFonts w:ascii="Times New Roman" w:eastAsia="Times New Roman" w:hAnsi="Times New Roman" w:cs="Times New Roman"/>
          <w:color w:val="000000"/>
        </w:rPr>
      </w:pPr>
      <w:r>
        <w:rPr>
          <w:rFonts w:ascii="Times New Roman" w:eastAsia="Times New Roman" w:hAnsi="Times New Roman" w:cs="Times New Roman"/>
          <w:color w:val="000000"/>
        </w:rPr>
        <w:t>2014</w:t>
      </w:r>
      <w:r>
        <w:rPr>
          <w:rFonts w:ascii="Times New Roman" w:eastAsia="Times New Roman" w:hAnsi="Times New Roman" w:cs="Times New Roman"/>
          <w:color w:val="000000"/>
        </w:rPr>
        <w:tab/>
      </w:r>
      <w:r>
        <w:rPr>
          <w:rFonts w:ascii="Times New Roman" w:eastAsia="Times New Roman" w:hAnsi="Times New Roman" w:cs="Times New Roman"/>
          <w:b/>
          <w:color w:val="000000"/>
        </w:rPr>
        <w:t xml:space="preserve">Continuing Education Grant, American Psychology-Law Society </w:t>
      </w:r>
    </w:p>
    <w:p w14:paraId="2333CC66" w14:textId="77777777" w:rsidR="005C3E34" w:rsidRDefault="00E36C09">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color w:val="000000"/>
        </w:rPr>
      </w:pPr>
      <w:r>
        <w:rPr>
          <w:rFonts w:ascii="Times New Roman" w:eastAsia="Times New Roman" w:hAnsi="Times New Roman" w:cs="Times New Roman"/>
          <w:color w:val="000000"/>
        </w:rPr>
        <w:t>2013</w:t>
      </w:r>
      <w:r>
        <w:rPr>
          <w:rFonts w:ascii="Times New Roman" w:eastAsia="Times New Roman" w:hAnsi="Times New Roman" w:cs="Times New Roman"/>
          <w:color w:val="000000"/>
        </w:rPr>
        <w:tab/>
      </w:r>
      <w:r>
        <w:rPr>
          <w:rFonts w:ascii="Times New Roman" w:eastAsia="Times New Roman" w:hAnsi="Times New Roman" w:cs="Times New Roman"/>
          <w:b/>
          <w:color w:val="000000"/>
        </w:rPr>
        <w:t xml:space="preserve">Robert E. Harris Memorial Award, University of California, San Francisco </w:t>
      </w:r>
    </w:p>
    <w:p w14:paraId="15351B88" w14:textId="77777777" w:rsidR="005C3E34" w:rsidRDefault="00E36C09">
      <w:pPr>
        <w:widowControl w:val="0"/>
        <w:pBdr>
          <w:top w:val="nil"/>
          <w:left w:val="nil"/>
          <w:bottom w:val="nil"/>
          <w:right w:val="nil"/>
          <w:between w:val="nil"/>
        </w:pBdr>
        <w:spacing w:after="120" w:line="240" w:lineRule="auto"/>
        <w:ind w:left="1440" w:hanging="1080"/>
        <w:rPr>
          <w:rFonts w:ascii="Times New Roman" w:eastAsia="Times New Roman" w:hAnsi="Times New Roman" w:cs="Times New Roman"/>
          <w:i/>
          <w:color w:val="000000"/>
        </w:rPr>
      </w:pPr>
      <w:r>
        <w:rPr>
          <w:rFonts w:ascii="Times New Roman" w:eastAsia="Times New Roman" w:hAnsi="Times New Roman" w:cs="Times New Roman"/>
          <w:i/>
          <w:color w:val="000000"/>
        </w:rPr>
        <w:tab/>
        <w:t>Honors a psychology fellow for excellence in clinical services &amp; research</w:t>
      </w:r>
    </w:p>
    <w:p w14:paraId="316DE5E8" w14:textId="77777777" w:rsidR="005C3E34" w:rsidRDefault="00E36C09">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b/>
          <w:color w:val="000000"/>
        </w:rPr>
      </w:pPr>
      <w:r>
        <w:rPr>
          <w:rFonts w:ascii="Times New Roman" w:eastAsia="Times New Roman" w:hAnsi="Times New Roman" w:cs="Times New Roman"/>
          <w:color w:val="000000"/>
        </w:rPr>
        <w:t>2010</w:t>
      </w:r>
      <w:r>
        <w:rPr>
          <w:rFonts w:ascii="Times New Roman" w:eastAsia="Times New Roman" w:hAnsi="Times New Roman" w:cs="Times New Roman"/>
          <w:color w:val="000000"/>
        </w:rPr>
        <w:tab/>
      </w:r>
      <w:r>
        <w:rPr>
          <w:rFonts w:ascii="Times New Roman" w:eastAsia="Times New Roman" w:hAnsi="Times New Roman" w:cs="Times New Roman"/>
          <w:b/>
          <w:color w:val="000000"/>
        </w:rPr>
        <w:t xml:space="preserve">Sarah C. Mangelsdorf Award, University of Illinois </w:t>
      </w:r>
    </w:p>
    <w:p w14:paraId="6019C348" w14:textId="77777777" w:rsidR="005C3E34" w:rsidRDefault="00E36C09">
      <w:pPr>
        <w:widowControl w:val="0"/>
        <w:pBdr>
          <w:top w:val="nil"/>
          <w:left w:val="nil"/>
          <w:bottom w:val="nil"/>
          <w:right w:val="nil"/>
          <w:between w:val="nil"/>
        </w:pBdr>
        <w:spacing w:after="120" w:line="240" w:lineRule="auto"/>
        <w:ind w:left="1440" w:hanging="1080"/>
        <w:rPr>
          <w:rFonts w:ascii="Times New Roman" w:eastAsia="Times New Roman" w:hAnsi="Times New Roman" w:cs="Times New Roman"/>
          <w:i/>
          <w:color w:val="000000"/>
        </w:rPr>
      </w:pPr>
      <w:r>
        <w:rPr>
          <w:rFonts w:ascii="Times New Roman" w:eastAsia="Times New Roman" w:hAnsi="Times New Roman" w:cs="Times New Roman"/>
          <w:i/>
          <w:color w:val="000000"/>
        </w:rPr>
        <w:tab/>
        <w:t>Honors a female student for demonstrating the potential to be an academic leader</w:t>
      </w:r>
    </w:p>
    <w:p w14:paraId="57657E5E" w14:textId="77777777" w:rsidR="005C3E34" w:rsidRDefault="00E36C09">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color w:val="000000"/>
        </w:rPr>
      </w:pPr>
      <w:r>
        <w:rPr>
          <w:rFonts w:ascii="Times New Roman" w:eastAsia="Times New Roman" w:hAnsi="Times New Roman" w:cs="Times New Roman"/>
          <w:color w:val="000000"/>
        </w:rPr>
        <w:t>2010</w:t>
      </w:r>
      <w:r>
        <w:rPr>
          <w:rFonts w:ascii="Times New Roman" w:eastAsia="Times New Roman" w:hAnsi="Times New Roman" w:cs="Times New Roman"/>
          <w:color w:val="000000"/>
        </w:rPr>
        <w:tab/>
      </w:r>
      <w:r>
        <w:rPr>
          <w:rFonts w:ascii="Times New Roman" w:eastAsia="Times New Roman" w:hAnsi="Times New Roman" w:cs="Times New Roman"/>
          <w:b/>
          <w:color w:val="000000"/>
        </w:rPr>
        <w:t xml:space="preserve">Frederick &amp; Ruby </w:t>
      </w:r>
      <w:proofErr w:type="spellStart"/>
      <w:r>
        <w:rPr>
          <w:rFonts w:ascii="Times New Roman" w:eastAsia="Times New Roman" w:hAnsi="Times New Roman" w:cs="Times New Roman"/>
          <w:b/>
          <w:color w:val="000000"/>
        </w:rPr>
        <w:t>Kanfer</w:t>
      </w:r>
      <w:proofErr w:type="spellEnd"/>
      <w:r>
        <w:rPr>
          <w:rFonts w:ascii="Times New Roman" w:eastAsia="Times New Roman" w:hAnsi="Times New Roman" w:cs="Times New Roman"/>
          <w:b/>
          <w:color w:val="000000"/>
        </w:rPr>
        <w:t xml:space="preserve"> Award, University of Illinois </w:t>
      </w:r>
    </w:p>
    <w:p w14:paraId="6BADB47D" w14:textId="77777777" w:rsidR="005C3E34" w:rsidRDefault="00E36C09">
      <w:pPr>
        <w:widowControl w:val="0"/>
        <w:pBdr>
          <w:top w:val="nil"/>
          <w:left w:val="nil"/>
          <w:bottom w:val="nil"/>
          <w:right w:val="nil"/>
          <w:between w:val="nil"/>
        </w:pBdr>
        <w:spacing w:after="120" w:line="240" w:lineRule="auto"/>
        <w:ind w:left="1440" w:hanging="1080"/>
        <w:rPr>
          <w:rFonts w:ascii="Times New Roman" w:eastAsia="Times New Roman" w:hAnsi="Times New Roman" w:cs="Times New Roman"/>
          <w:b/>
          <w:color w:val="000000"/>
        </w:rPr>
      </w:pPr>
      <w:r>
        <w:rPr>
          <w:rFonts w:ascii="Times New Roman" w:eastAsia="Times New Roman" w:hAnsi="Times New Roman" w:cs="Times New Roman"/>
          <w:i/>
          <w:color w:val="000000"/>
        </w:rPr>
        <w:tab/>
        <w:t>Awarded for scholarship that integrates basic science &amp; clinical practice</w:t>
      </w:r>
    </w:p>
    <w:p w14:paraId="01F1FF2C" w14:textId="77777777" w:rsidR="005C3E34" w:rsidRDefault="00E36C09">
      <w:pPr>
        <w:widowControl w:val="0"/>
        <w:pBdr>
          <w:top w:val="nil"/>
          <w:left w:val="nil"/>
          <w:bottom w:val="nil"/>
          <w:right w:val="nil"/>
          <w:between w:val="nil"/>
        </w:pBdr>
        <w:spacing w:after="120" w:line="240" w:lineRule="auto"/>
        <w:ind w:left="1440" w:hanging="1080"/>
        <w:rPr>
          <w:rFonts w:ascii="Times New Roman" w:eastAsia="Times New Roman" w:hAnsi="Times New Roman" w:cs="Times New Roman"/>
          <w:b/>
          <w:color w:val="000000"/>
        </w:rPr>
      </w:pPr>
      <w:r>
        <w:rPr>
          <w:rFonts w:ascii="Times New Roman" w:eastAsia="Times New Roman" w:hAnsi="Times New Roman" w:cs="Times New Roman"/>
          <w:color w:val="000000"/>
        </w:rPr>
        <w:t>2008</w:t>
      </w:r>
      <w:r>
        <w:rPr>
          <w:rFonts w:ascii="Times New Roman" w:eastAsia="Times New Roman" w:hAnsi="Times New Roman" w:cs="Times New Roman"/>
          <w:color w:val="000000"/>
        </w:rPr>
        <w:tab/>
      </w:r>
      <w:r>
        <w:rPr>
          <w:rFonts w:ascii="Times New Roman" w:eastAsia="Times New Roman" w:hAnsi="Times New Roman" w:cs="Times New Roman"/>
          <w:b/>
          <w:color w:val="000000"/>
        </w:rPr>
        <w:t xml:space="preserve">American Psychological Association Research Scholarship, American Psychological Foundation/ Council of Graduate Departments of Psychology </w:t>
      </w:r>
    </w:p>
    <w:p w14:paraId="3BD6F3DB" w14:textId="77777777" w:rsidR="005C3E34" w:rsidRDefault="00E36C09">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b/>
          <w:color w:val="000000"/>
        </w:rPr>
      </w:pPr>
      <w:r>
        <w:rPr>
          <w:rFonts w:ascii="Times New Roman" w:eastAsia="Times New Roman" w:hAnsi="Times New Roman" w:cs="Times New Roman"/>
          <w:color w:val="000000"/>
        </w:rPr>
        <w:t>2008</w:t>
      </w:r>
      <w:r>
        <w:rPr>
          <w:rFonts w:ascii="Times New Roman" w:eastAsia="Times New Roman" w:hAnsi="Times New Roman" w:cs="Times New Roman"/>
          <w:color w:val="000000"/>
        </w:rPr>
        <w:tab/>
      </w:r>
      <w:proofErr w:type="spellStart"/>
      <w:r>
        <w:rPr>
          <w:rFonts w:ascii="Times New Roman" w:eastAsia="Times New Roman" w:hAnsi="Times New Roman" w:cs="Times New Roman"/>
          <w:b/>
          <w:color w:val="000000"/>
        </w:rPr>
        <w:t>Smadar</w:t>
      </w:r>
      <w:proofErr w:type="spellEnd"/>
      <w:r>
        <w:rPr>
          <w:rFonts w:ascii="Times New Roman" w:eastAsia="Times New Roman" w:hAnsi="Times New Roman" w:cs="Times New Roman"/>
          <w:b/>
          <w:color w:val="000000"/>
        </w:rPr>
        <w:t xml:space="preserve"> Levin Award, Society for Research in Psychopathology </w:t>
      </w:r>
    </w:p>
    <w:p w14:paraId="4055ED3B" w14:textId="77777777" w:rsidR="005C3E34" w:rsidRDefault="00E36C09">
      <w:pPr>
        <w:widowControl w:val="0"/>
        <w:pBdr>
          <w:top w:val="nil"/>
          <w:left w:val="nil"/>
          <w:bottom w:val="nil"/>
          <w:right w:val="nil"/>
          <w:between w:val="nil"/>
        </w:pBdr>
        <w:spacing w:after="120" w:line="240" w:lineRule="auto"/>
        <w:ind w:left="1440" w:hanging="1080"/>
        <w:rPr>
          <w:rFonts w:ascii="Times New Roman" w:eastAsia="Times New Roman" w:hAnsi="Times New Roman" w:cs="Times New Roman"/>
          <w:i/>
          <w:color w:val="000000"/>
        </w:rPr>
      </w:pPr>
      <w:r>
        <w:rPr>
          <w:rFonts w:ascii="Times New Roman" w:eastAsia="Times New Roman" w:hAnsi="Times New Roman" w:cs="Times New Roman"/>
          <w:i/>
          <w:color w:val="000000"/>
        </w:rPr>
        <w:tab/>
      </w:r>
    </w:p>
    <w:p w14:paraId="3B7AC4A7" w14:textId="77777777" w:rsidR="005C3E34" w:rsidRDefault="005C3E34">
      <w:pPr>
        <w:widowControl w:val="0"/>
        <w:spacing w:before="180" w:after="120" w:line="240" w:lineRule="auto"/>
        <w:rPr>
          <w:rFonts w:ascii="Times New Roman" w:eastAsia="Times New Roman" w:hAnsi="Times New Roman" w:cs="Times New Roman"/>
          <w:b/>
          <w:smallCaps/>
          <w:u w:val="single"/>
        </w:rPr>
      </w:pPr>
    </w:p>
    <w:p w14:paraId="6FD71ACC" w14:textId="77777777" w:rsidR="005C3E34" w:rsidRDefault="00E36C09" w:rsidP="004D23B3">
      <w:pPr>
        <w:pStyle w:val="CVHeading2"/>
      </w:pPr>
      <w:r>
        <w:lastRenderedPageBreak/>
        <w:t>Grants</w:t>
      </w:r>
    </w:p>
    <w:p w14:paraId="2A2C0609" w14:textId="77777777" w:rsidR="005C3E34" w:rsidRDefault="00E36C09">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b/>
        </w:rPr>
      </w:pPr>
      <w:r>
        <w:rPr>
          <w:rFonts w:ascii="Times New Roman" w:eastAsia="Times New Roman" w:hAnsi="Times New Roman" w:cs="Times New Roman"/>
        </w:rPr>
        <w:t>2021-26</w:t>
      </w:r>
      <w:r>
        <w:rPr>
          <w:rFonts w:ascii="Times New Roman" w:eastAsia="Times New Roman" w:hAnsi="Times New Roman" w:cs="Times New Roman"/>
        </w:rPr>
        <w:tab/>
      </w:r>
      <w:r>
        <w:rPr>
          <w:rFonts w:ascii="Times New Roman" w:eastAsia="Times New Roman" w:hAnsi="Times New Roman" w:cs="Times New Roman"/>
          <w:b/>
        </w:rPr>
        <w:t>Co-Investigator, “Testing a Dual Mechanism Model of Adolescent Anxiety Development &amp; Related Sex Differences”</w:t>
      </w:r>
    </w:p>
    <w:p w14:paraId="75F05FE8" w14:textId="77777777" w:rsidR="005C3E34" w:rsidRDefault="00E36C09">
      <w:pPr>
        <w:widowControl w:val="0"/>
        <w:spacing w:after="120" w:line="240" w:lineRule="auto"/>
        <w:ind w:left="1440"/>
        <w:rPr>
          <w:rFonts w:ascii="Times New Roman" w:eastAsia="Times New Roman" w:hAnsi="Times New Roman" w:cs="Times New Roman"/>
        </w:rPr>
      </w:pPr>
      <w:r>
        <w:rPr>
          <w:rFonts w:ascii="Times New Roman" w:eastAsia="Times New Roman" w:hAnsi="Times New Roman" w:cs="Times New Roman"/>
        </w:rPr>
        <w:t>National Institute of Mental Health R01MH123470-01A1 (PI: Spielberg)</w:t>
      </w:r>
    </w:p>
    <w:p w14:paraId="219C42EA" w14:textId="77777777" w:rsidR="005C3E34" w:rsidRDefault="00E36C09">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b/>
        </w:rPr>
      </w:pPr>
      <w:r>
        <w:rPr>
          <w:rFonts w:ascii="Times New Roman" w:eastAsia="Times New Roman" w:hAnsi="Times New Roman" w:cs="Times New Roman"/>
        </w:rPr>
        <w:t>2020-21</w:t>
      </w:r>
      <w:r>
        <w:rPr>
          <w:rFonts w:ascii="Times New Roman" w:eastAsia="Times New Roman" w:hAnsi="Times New Roman" w:cs="Times New Roman"/>
        </w:rPr>
        <w:tab/>
      </w:r>
      <w:r>
        <w:rPr>
          <w:rFonts w:ascii="Times New Roman" w:eastAsia="Times New Roman" w:hAnsi="Times New Roman" w:cs="Times New Roman"/>
          <w:b/>
        </w:rPr>
        <w:t>Principal Investigator, “DBT for Reentry Court”</w:t>
      </w:r>
    </w:p>
    <w:p w14:paraId="02BFD9C3" w14:textId="77777777" w:rsidR="005C3E34" w:rsidRDefault="00E36C09">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United States Probation Office </w:t>
      </w:r>
    </w:p>
    <w:p w14:paraId="1511BDA6" w14:textId="77777777" w:rsidR="005C3E34" w:rsidRDefault="005C3E34">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sz w:val="12"/>
          <w:szCs w:val="12"/>
        </w:rPr>
      </w:pPr>
    </w:p>
    <w:p w14:paraId="64A5386F" w14:textId="77777777" w:rsidR="005C3E34" w:rsidRDefault="00E36C09">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b/>
          <w:color w:val="000000"/>
        </w:rPr>
      </w:pPr>
      <w:r>
        <w:rPr>
          <w:rFonts w:ascii="Times New Roman" w:eastAsia="Times New Roman" w:hAnsi="Times New Roman" w:cs="Times New Roman"/>
          <w:color w:val="000000"/>
        </w:rPr>
        <w:t>2019-24</w:t>
      </w:r>
      <w:r>
        <w:rPr>
          <w:rFonts w:ascii="Times New Roman" w:eastAsia="Times New Roman" w:hAnsi="Times New Roman" w:cs="Times New Roman"/>
          <w:color w:val="000000"/>
        </w:rPr>
        <w:tab/>
      </w:r>
      <w:r>
        <w:rPr>
          <w:rFonts w:ascii="Times New Roman" w:eastAsia="Times New Roman" w:hAnsi="Times New Roman" w:cs="Times New Roman"/>
          <w:b/>
          <w:color w:val="000000"/>
        </w:rPr>
        <w:t>Principal Investigator, “Adaptive and Maladaptive Neural Network Responses to Inhibitory Challenges”</w:t>
      </w:r>
    </w:p>
    <w:p w14:paraId="3172F4D5" w14:textId="77777777" w:rsidR="005C3E34" w:rsidRDefault="00E36C09">
      <w:pPr>
        <w:widowControl w:val="0"/>
        <w:pBdr>
          <w:top w:val="nil"/>
          <w:left w:val="nil"/>
          <w:bottom w:val="nil"/>
          <w:right w:val="nil"/>
          <w:between w:val="nil"/>
        </w:pBdr>
        <w:spacing w:after="120" w:line="240" w:lineRule="auto"/>
        <w:ind w:left="1440" w:hanging="1080"/>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National Institute of Mental Health R01MH116228 </w:t>
      </w:r>
    </w:p>
    <w:p w14:paraId="2227688C" w14:textId="77777777" w:rsidR="005C3E34" w:rsidRDefault="00E36C09">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b/>
          <w:color w:val="000000"/>
        </w:rPr>
      </w:pPr>
      <w:r>
        <w:rPr>
          <w:rFonts w:ascii="Times New Roman" w:eastAsia="Times New Roman" w:hAnsi="Times New Roman" w:cs="Times New Roman"/>
          <w:color w:val="000000"/>
        </w:rPr>
        <w:t xml:space="preserve">2019-22 </w:t>
      </w:r>
      <w:r>
        <w:rPr>
          <w:rFonts w:ascii="Times New Roman" w:eastAsia="Times New Roman" w:hAnsi="Times New Roman" w:cs="Times New Roman"/>
          <w:color w:val="000000"/>
        </w:rPr>
        <w:tab/>
      </w:r>
      <w:r>
        <w:rPr>
          <w:rFonts w:ascii="Times New Roman" w:eastAsia="Times New Roman" w:hAnsi="Times New Roman" w:cs="Times New Roman"/>
          <w:b/>
          <w:color w:val="000000"/>
        </w:rPr>
        <w:t>Co-Investigator, “Testing a Dual Mechanism Model of Adolescent Anxiety &amp; Related Sex Differences”</w:t>
      </w:r>
    </w:p>
    <w:p w14:paraId="5CE27C2E" w14:textId="77777777" w:rsidR="005C3E34" w:rsidRDefault="00E36C09">
      <w:pPr>
        <w:widowControl w:val="0"/>
        <w:pBdr>
          <w:top w:val="nil"/>
          <w:left w:val="nil"/>
          <w:bottom w:val="nil"/>
          <w:right w:val="nil"/>
          <w:between w:val="nil"/>
        </w:pBdr>
        <w:spacing w:after="120" w:line="24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National Institute of General Medical Sciences 2P20GM103653 (PI: Spielberg)</w:t>
      </w:r>
    </w:p>
    <w:p w14:paraId="77C2C8D3" w14:textId="77777777" w:rsidR="005C3E34" w:rsidRDefault="00E36C09">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b/>
          <w:color w:val="000000"/>
        </w:rPr>
      </w:pPr>
      <w:r>
        <w:rPr>
          <w:rFonts w:ascii="Times New Roman" w:eastAsia="Times New Roman" w:hAnsi="Times New Roman" w:cs="Times New Roman"/>
          <w:color w:val="000000"/>
        </w:rPr>
        <w:t>2018-20</w:t>
      </w:r>
      <w:r>
        <w:rPr>
          <w:rFonts w:ascii="Times New Roman" w:eastAsia="Times New Roman" w:hAnsi="Times New Roman" w:cs="Times New Roman"/>
          <w:color w:val="000000"/>
        </w:rPr>
        <w:tab/>
      </w:r>
      <w:r>
        <w:rPr>
          <w:rFonts w:ascii="Times New Roman" w:eastAsia="Times New Roman" w:hAnsi="Times New Roman" w:cs="Times New Roman"/>
          <w:b/>
          <w:color w:val="000000"/>
        </w:rPr>
        <w:t>Principal Investigator, “Assessing Stability and Change in Inhibitory Brain Networks Related to Psychopathology and Risky Behavior”</w:t>
      </w:r>
    </w:p>
    <w:p w14:paraId="069F37DF" w14:textId="77777777" w:rsidR="005C3E34" w:rsidRDefault="00E36C09">
      <w:pPr>
        <w:widowControl w:val="0"/>
        <w:pBdr>
          <w:top w:val="nil"/>
          <w:left w:val="nil"/>
          <w:bottom w:val="nil"/>
          <w:right w:val="nil"/>
          <w:between w:val="nil"/>
        </w:pBdr>
        <w:spacing w:after="120" w:line="24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University of Delaware Research Foundation </w:t>
      </w:r>
    </w:p>
    <w:p w14:paraId="252F2B2C" w14:textId="77777777" w:rsidR="005C3E34" w:rsidRDefault="00E36C09">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b/>
          <w:color w:val="000000"/>
        </w:rPr>
      </w:pPr>
      <w:r>
        <w:rPr>
          <w:rFonts w:ascii="Times New Roman" w:eastAsia="Times New Roman" w:hAnsi="Times New Roman" w:cs="Times New Roman"/>
          <w:color w:val="000000"/>
        </w:rPr>
        <w:t>2017-19</w:t>
      </w:r>
      <w:r>
        <w:rPr>
          <w:rFonts w:ascii="Times New Roman" w:eastAsia="Times New Roman" w:hAnsi="Times New Roman" w:cs="Times New Roman"/>
          <w:color w:val="000000"/>
        </w:rPr>
        <w:tab/>
      </w:r>
      <w:r>
        <w:rPr>
          <w:rFonts w:ascii="Times New Roman" w:eastAsia="Times New Roman" w:hAnsi="Times New Roman" w:cs="Times New Roman"/>
          <w:b/>
          <w:color w:val="000000"/>
        </w:rPr>
        <w:t>Principal Investigator, “Identifying Adaptive and Maladaptive Responses in the Human Connectome to Inhibitory Control Challenges”</w:t>
      </w:r>
    </w:p>
    <w:p w14:paraId="1D980390" w14:textId="77777777" w:rsidR="005C3E34" w:rsidRDefault="00E36C09">
      <w:pPr>
        <w:widowControl w:val="0"/>
        <w:pBdr>
          <w:top w:val="nil"/>
          <w:left w:val="nil"/>
          <w:bottom w:val="nil"/>
          <w:right w:val="nil"/>
          <w:between w:val="nil"/>
        </w:pBdr>
        <w:spacing w:after="120" w:line="240" w:lineRule="auto"/>
        <w:ind w:left="1440" w:hanging="1080"/>
        <w:rPr>
          <w:rFonts w:ascii="Times New Roman" w:eastAsia="Times New Roman" w:hAnsi="Times New Roman" w:cs="Times New Roman"/>
          <w:color w:val="000000"/>
        </w:rPr>
      </w:pPr>
      <w:r>
        <w:rPr>
          <w:rFonts w:ascii="Times New Roman" w:eastAsia="Times New Roman" w:hAnsi="Times New Roman" w:cs="Times New Roman"/>
          <w:color w:val="000000"/>
        </w:rPr>
        <w:tab/>
        <w:t>National Institute of General Medical Sciences 2P20GM103653-06</w:t>
      </w:r>
    </w:p>
    <w:p w14:paraId="6BCD7736" w14:textId="77777777" w:rsidR="005C3E34" w:rsidRDefault="00E36C09">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b/>
          <w:color w:val="000000"/>
        </w:rPr>
      </w:pPr>
      <w:r>
        <w:rPr>
          <w:rFonts w:ascii="Times New Roman" w:eastAsia="Times New Roman" w:hAnsi="Times New Roman" w:cs="Times New Roman"/>
          <w:color w:val="000000"/>
        </w:rPr>
        <w:t>2015-16</w:t>
      </w:r>
      <w:r>
        <w:rPr>
          <w:rFonts w:ascii="Times New Roman" w:eastAsia="Times New Roman" w:hAnsi="Times New Roman" w:cs="Times New Roman"/>
          <w:color w:val="000000"/>
        </w:rPr>
        <w:tab/>
      </w:r>
      <w:r>
        <w:rPr>
          <w:rFonts w:ascii="Times New Roman" w:eastAsia="Times New Roman" w:hAnsi="Times New Roman" w:cs="Times New Roman"/>
          <w:b/>
          <w:color w:val="000000"/>
        </w:rPr>
        <w:t>Co-Investigator, “Neuroimaging Genetics of PTSD”</w:t>
      </w:r>
    </w:p>
    <w:p w14:paraId="446352E5" w14:textId="77777777" w:rsidR="005C3E34" w:rsidRDefault="00E36C09">
      <w:pPr>
        <w:widowControl w:val="0"/>
        <w:pBdr>
          <w:top w:val="nil"/>
          <w:left w:val="nil"/>
          <w:bottom w:val="nil"/>
          <w:right w:val="nil"/>
          <w:between w:val="nil"/>
        </w:pBdr>
        <w:spacing w:after="120" w:line="240" w:lineRule="auto"/>
        <w:ind w:left="1440" w:hanging="1080"/>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National Institute of Mental Health R21MH102834 </w:t>
      </w:r>
    </w:p>
    <w:p w14:paraId="316FF3D5" w14:textId="77777777" w:rsidR="005C3E34" w:rsidRDefault="00E36C09">
      <w:pPr>
        <w:widowControl w:val="0"/>
        <w:pBdr>
          <w:top w:val="nil"/>
          <w:left w:val="nil"/>
          <w:bottom w:val="nil"/>
          <w:right w:val="nil"/>
          <w:between w:val="nil"/>
        </w:pBdr>
        <w:spacing w:after="60" w:line="240" w:lineRule="auto"/>
        <w:ind w:left="1440" w:hanging="1080"/>
        <w:rPr>
          <w:rFonts w:ascii="Times New Roman" w:eastAsia="Times New Roman" w:hAnsi="Times New Roman" w:cs="Times New Roman"/>
          <w:color w:val="000000"/>
        </w:rPr>
      </w:pPr>
      <w:r>
        <w:rPr>
          <w:rFonts w:ascii="Times New Roman" w:eastAsia="Times New Roman" w:hAnsi="Times New Roman" w:cs="Times New Roman"/>
          <w:color w:val="000000"/>
        </w:rPr>
        <w:t>2009-11</w:t>
      </w:r>
      <w:r>
        <w:rPr>
          <w:rFonts w:ascii="Times New Roman" w:eastAsia="Times New Roman" w:hAnsi="Times New Roman" w:cs="Times New Roman"/>
          <w:color w:val="000000"/>
        </w:rPr>
        <w:tab/>
      </w:r>
      <w:r>
        <w:rPr>
          <w:rFonts w:ascii="Times New Roman" w:eastAsia="Times New Roman" w:hAnsi="Times New Roman" w:cs="Times New Roman"/>
          <w:b/>
          <w:color w:val="000000"/>
        </w:rPr>
        <w:t>Principal Investigator, “Attention-Emotion Interactions in Psychopathy”</w:t>
      </w:r>
      <w:r>
        <w:rPr>
          <w:rFonts w:ascii="Times New Roman" w:eastAsia="Times New Roman" w:hAnsi="Times New Roman" w:cs="Times New Roman"/>
          <w:color w:val="000000"/>
        </w:rPr>
        <w:br/>
        <w:t>Individual National Research Service Award (pre-doc)</w:t>
      </w:r>
      <w:r>
        <w:rPr>
          <w:rFonts w:ascii="Times New Roman" w:eastAsia="Times New Roman" w:hAnsi="Times New Roman" w:cs="Times New Roman"/>
          <w:color w:val="000000"/>
        </w:rPr>
        <w:br/>
        <w:t>National Institute of Mental Health F31MH086178</w:t>
      </w:r>
    </w:p>
    <w:p w14:paraId="2EEA07A6" w14:textId="77777777" w:rsidR="005C3E34" w:rsidRDefault="005C3E34">
      <w:pPr>
        <w:widowControl w:val="0"/>
        <w:spacing w:before="60" w:after="120" w:line="240" w:lineRule="auto"/>
        <w:rPr>
          <w:rFonts w:ascii="Times New Roman" w:eastAsia="Times New Roman" w:hAnsi="Times New Roman" w:cs="Times New Roman"/>
          <w:b/>
          <w:smallCaps/>
          <w:u w:val="single"/>
        </w:rPr>
      </w:pPr>
    </w:p>
    <w:p w14:paraId="633439E7" w14:textId="77777777" w:rsidR="005C3E34" w:rsidRPr="004D23B3" w:rsidRDefault="00E36C09" w:rsidP="004D23B3">
      <w:pPr>
        <w:pStyle w:val="CVHeading2"/>
      </w:pPr>
      <w:r w:rsidRPr="004D23B3">
        <w:t>Student/ Mentee Awards &amp; Grants</w:t>
      </w:r>
    </w:p>
    <w:p w14:paraId="659E4183" w14:textId="77777777" w:rsidR="005C3E34" w:rsidRDefault="00E36C09">
      <w:pPr>
        <w:widowControl w:val="0"/>
        <w:spacing w:after="0" w:line="240" w:lineRule="auto"/>
        <w:ind w:left="1440" w:hanging="1080"/>
        <w:rPr>
          <w:rFonts w:ascii="Times New Roman" w:eastAsia="Times New Roman" w:hAnsi="Times New Roman" w:cs="Times New Roman"/>
          <w:b/>
        </w:rPr>
      </w:pPr>
      <w:r>
        <w:rPr>
          <w:rFonts w:ascii="Times New Roman" w:eastAsia="Times New Roman" w:hAnsi="Times New Roman" w:cs="Times New Roman"/>
        </w:rPr>
        <w:t>2024-27</w:t>
      </w:r>
      <w:r>
        <w:rPr>
          <w:rFonts w:ascii="Times New Roman" w:eastAsia="Times New Roman" w:hAnsi="Times New Roman" w:cs="Times New Roman"/>
        </w:rPr>
        <w:tab/>
      </w:r>
      <w:r>
        <w:rPr>
          <w:rFonts w:ascii="Times New Roman" w:eastAsia="Times New Roman" w:hAnsi="Times New Roman" w:cs="Times New Roman"/>
          <w:b/>
        </w:rPr>
        <w:t>Sponsor, “</w:t>
      </w:r>
      <w:r>
        <w:rPr>
          <w:rFonts w:ascii="Times New Roman" w:eastAsia="Times New Roman" w:hAnsi="Times New Roman" w:cs="Times New Roman"/>
          <w:b/>
          <w:color w:val="222222"/>
          <w:highlight w:val="white"/>
        </w:rPr>
        <w:t>Multilevel Analysis of the Bidirectional Effects of Cognition and Psychopathology Over Time</w:t>
      </w:r>
      <w:r>
        <w:rPr>
          <w:rFonts w:ascii="Times New Roman" w:eastAsia="Times New Roman" w:hAnsi="Times New Roman" w:cs="Times New Roman"/>
          <w:b/>
        </w:rPr>
        <w:t>”</w:t>
      </w:r>
    </w:p>
    <w:p w14:paraId="03441C54" w14:textId="77777777" w:rsidR="005C3E34" w:rsidRDefault="00E36C09">
      <w:pPr>
        <w:widowControl w:val="0"/>
        <w:spacing w:after="120" w:line="240" w:lineRule="auto"/>
        <w:ind w:left="1440"/>
        <w:rPr>
          <w:rFonts w:ascii="Times New Roman" w:eastAsia="Times New Roman" w:hAnsi="Times New Roman" w:cs="Times New Roman"/>
        </w:rPr>
      </w:pPr>
      <w:r>
        <w:rPr>
          <w:rFonts w:ascii="Times New Roman" w:eastAsia="Times New Roman" w:hAnsi="Times New Roman" w:cs="Times New Roman"/>
        </w:rPr>
        <w:t>National Institute of Mental Health, NRSA Training Grant F31</w:t>
      </w:r>
      <w:r>
        <w:rPr>
          <w:rFonts w:ascii="Times New Roman" w:eastAsia="Times New Roman" w:hAnsi="Times New Roman" w:cs="Times New Roman"/>
          <w:color w:val="222222"/>
          <w:highlight w:val="white"/>
        </w:rPr>
        <w:t>MH135695-01A1</w:t>
      </w:r>
      <w:r>
        <w:rPr>
          <w:rFonts w:ascii="Times New Roman" w:eastAsia="Times New Roman" w:hAnsi="Times New Roman" w:cs="Times New Roman"/>
        </w:rPr>
        <w:t xml:space="preserve"> (PI: Stumps)</w:t>
      </w:r>
    </w:p>
    <w:p w14:paraId="66FF7EE8" w14:textId="77777777" w:rsidR="005C3E34" w:rsidRDefault="00E36C09">
      <w:pPr>
        <w:widowControl w:val="0"/>
        <w:spacing w:after="0" w:line="240" w:lineRule="auto"/>
        <w:ind w:left="1440" w:hanging="1080"/>
        <w:rPr>
          <w:rFonts w:ascii="Times New Roman" w:eastAsia="Times New Roman" w:hAnsi="Times New Roman" w:cs="Times New Roman"/>
          <w:b/>
        </w:rPr>
      </w:pPr>
      <w:r>
        <w:rPr>
          <w:rFonts w:ascii="Times New Roman" w:eastAsia="Times New Roman" w:hAnsi="Times New Roman" w:cs="Times New Roman"/>
        </w:rPr>
        <w:t>2022-27</w:t>
      </w:r>
      <w:r>
        <w:rPr>
          <w:rFonts w:ascii="Times New Roman" w:eastAsia="Times New Roman" w:hAnsi="Times New Roman" w:cs="Times New Roman"/>
        </w:rPr>
        <w:tab/>
      </w:r>
      <w:r>
        <w:rPr>
          <w:rFonts w:ascii="Times New Roman" w:eastAsia="Times New Roman" w:hAnsi="Times New Roman" w:cs="Times New Roman"/>
          <w:b/>
        </w:rPr>
        <w:t xml:space="preserve">Research Mentor, “Clarifying the Impact of Arousing Affective Context on Mechanisms of Inhibitory Control: A Neural-Based Model of Aggression” </w:t>
      </w:r>
    </w:p>
    <w:p w14:paraId="72B4738E" w14:textId="77777777" w:rsidR="005C3E34" w:rsidRDefault="00E36C09">
      <w:pPr>
        <w:widowControl w:val="0"/>
        <w:spacing w:after="120" w:line="240" w:lineRule="auto"/>
        <w:ind w:left="1440"/>
        <w:rPr>
          <w:rFonts w:ascii="Times New Roman" w:eastAsia="Times New Roman" w:hAnsi="Times New Roman" w:cs="Times New Roman"/>
        </w:rPr>
      </w:pPr>
      <w:r>
        <w:rPr>
          <w:rFonts w:ascii="Times New Roman" w:eastAsia="Times New Roman" w:hAnsi="Times New Roman" w:cs="Times New Roman"/>
        </w:rPr>
        <w:t>National Science Foundation Graduate Research Fellowship Program (PI: Huerta)</w:t>
      </w:r>
    </w:p>
    <w:p w14:paraId="0FC2074C" w14:textId="77777777" w:rsidR="005C3E34" w:rsidRDefault="00E36C09">
      <w:pPr>
        <w:widowControl w:val="0"/>
        <w:spacing w:after="0" w:line="240" w:lineRule="auto"/>
        <w:ind w:left="1440" w:hanging="1080"/>
        <w:rPr>
          <w:rFonts w:ascii="Times New Roman" w:eastAsia="Times New Roman" w:hAnsi="Times New Roman" w:cs="Times New Roman"/>
          <w:b/>
          <w:color w:val="333333"/>
          <w:highlight w:val="white"/>
        </w:rPr>
      </w:pPr>
      <w:r>
        <w:rPr>
          <w:rFonts w:ascii="Times New Roman" w:eastAsia="Times New Roman" w:hAnsi="Times New Roman" w:cs="Times New Roman"/>
        </w:rPr>
        <w:t>2021</w:t>
      </w:r>
      <w:r>
        <w:rPr>
          <w:rFonts w:ascii="Times New Roman" w:eastAsia="Times New Roman" w:hAnsi="Times New Roman" w:cs="Times New Roman"/>
        </w:rPr>
        <w:tab/>
      </w:r>
      <w:r>
        <w:rPr>
          <w:rFonts w:ascii="Times New Roman" w:eastAsia="Times New Roman" w:hAnsi="Times New Roman" w:cs="Times New Roman"/>
          <w:b/>
        </w:rPr>
        <w:t>Research Mentor,</w:t>
      </w:r>
      <w:r>
        <w:rPr>
          <w:rFonts w:ascii="Times New Roman" w:eastAsia="Times New Roman" w:hAnsi="Times New Roman" w:cs="Times New Roman"/>
        </w:rPr>
        <w:t xml:space="preserve"> </w:t>
      </w:r>
      <w:r>
        <w:rPr>
          <w:rFonts w:ascii="Times New Roman" w:eastAsia="Times New Roman" w:hAnsi="Times New Roman" w:cs="Times New Roman"/>
          <w:b/>
          <w:color w:val="333333"/>
          <w:highlight w:val="white"/>
        </w:rPr>
        <w:t xml:space="preserve">Clinical Science Student Training Award </w:t>
      </w:r>
    </w:p>
    <w:p w14:paraId="219EBA10" w14:textId="77777777" w:rsidR="005C3E34" w:rsidRDefault="00E36C09">
      <w:pPr>
        <w:widowControl w:val="0"/>
        <w:spacing w:after="120" w:line="240" w:lineRule="auto"/>
        <w:ind w:left="1440"/>
        <w:rPr>
          <w:rFonts w:ascii="Times New Roman" w:eastAsia="Times New Roman" w:hAnsi="Times New Roman" w:cs="Times New Roman"/>
        </w:rPr>
      </w:pPr>
      <w:r>
        <w:rPr>
          <w:rFonts w:ascii="Times New Roman" w:eastAsia="Times New Roman" w:hAnsi="Times New Roman" w:cs="Times New Roman"/>
          <w:color w:val="333333"/>
          <w:highlight w:val="white"/>
        </w:rPr>
        <w:t>Academy of Psychological Clinical Science</w:t>
      </w:r>
      <w:r>
        <w:rPr>
          <w:rFonts w:ascii="Times New Roman" w:eastAsia="Times New Roman" w:hAnsi="Times New Roman" w:cs="Times New Roman"/>
          <w:b/>
          <w:color w:val="333333"/>
          <w:highlight w:val="white"/>
        </w:rPr>
        <w:t xml:space="preserve"> </w:t>
      </w:r>
      <w:r>
        <w:rPr>
          <w:rFonts w:ascii="Times New Roman" w:eastAsia="Times New Roman" w:hAnsi="Times New Roman" w:cs="Times New Roman"/>
          <w:color w:val="333333"/>
          <w:highlight w:val="white"/>
        </w:rPr>
        <w:t>(</w:t>
      </w:r>
      <w:r>
        <w:rPr>
          <w:rFonts w:ascii="Times New Roman" w:eastAsia="Times New Roman" w:hAnsi="Times New Roman" w:cs="Times New Roman"/>
          <w:color w:val="222222"/>
          <w:highlight w:val="white"/>
        </w:rPr>
        <w:t>Awardee</w:t>
      </w:r>
      <w:r>
        <w:rPr>
          <w:rFonts w:ascii="Times New Roman" w:eastAsia="Times New Roman" w:hAnsi="Times New Roman" w:cs="Times New Roman"/>
          <w:color w:val="333333"/>
          <w:highlight w:val="white"/>
        </w:rPr>
        <w:t xml:space="preserve">: </w:t>
      </w:r>
      <w:proofErr w:type="spellStart"/>
      <w:r>
        <w:rPr>
          <w:rFonts w:ascii="Times New Roman" w:eastAsia="Times New Roman" w:hAnsi="Times New Roman" w:cs="Times New Roman"/>
          <w:color w:val="333333"/>
          <w:highlight w:val="white"/>
        </w:rPr>
        <w:t>Miglin</w:t>
      </w:r>
      <w:proofErr w:type="spellEnd"/>
      <w:r>
        <w:rPr>
          <w:rFonts w:ascii="Times New Roman" w:eastAsia="Times New Roman" w:hAnsi="Times New Roman" w:cs="Times New Roman"/>
          <w:color w:val="333333"/>
          <w:highlight w:val="white"/>
        </w:rPr>
        <w:t>)</w:t>
      </w:r>
    </w:p>
    <w:p w14:paraId="6154CE47" w14:textId="77777777" w:rsidR="005C3E34" w:rsidRDefault="00E36C09">
      <w:pPr>
        <w:widowControl w:val="0"/>
        <w:spacing w:after="0" w:line="240" w:lineRule="auto"/>
        <w:ind w:left="360"/>
        <w:rPr>
          <w:rFonts w:ascii="Times New Roman" w:eastAsia="Times New Roman" w:hAnsi="Times New Roman" w:cs="Times New Roman"/>
          <w:b/>
        </w:rPr>
      </w:pPr>
      <w:r>
        <w:rPr>
          <w:rFonts w:ascii="Times New Roman" w:eastAsia="Times New Roman" w:hAnsi="Times New Roman" w:cs="Times New Roman"/>
        </w:rPr>
        <w:t>2021-</w:t>
      </w:r>
      <w:proofErr w:type="gramStart"/>
      <w:r>
        <w:rPr>
          <w:rFonts w:ascii="Times New Roman" w:eastAsia="Times New Roman" w:hAnsi="Times New Roman" w:cs="Times New Roman"/>
        </w:rPr>
        <w:t xml:space="preserve">23  </w:t>
      </w:r>
      <w:r>
        <w:rPr>
          <w:rFonts w:ascii="Times New Roman" w:eastAsia="Times New Roman" w:hAnsi="Times New Roman" w:cs="Times New Roman"/>
        </w:rPr>
        <w:tab/>
      </w:r>
      <w:proofErr w:type="gramEnd"/>
      <w:r>
        <w:rPr>
          <w:rFonts w:ascii="Times New Roman" w:eastAsia="Times New Roman" w:hAnsi="Times New Roman" w:cs="Times New Roman"/>
          <w:b/>
        </w:rPr>
        <w:t>Sponsor, “Connectome-Based Prediction of Addiction Severity”</w:t>
      </w:r>
    </w:p>
    <w:p w14:paraId="0D7A6B2A" w14:textId="77777777" w:rsidR="005C3E34" w:rsidRDefault="00E36C09">
      <w:pPr>
        <w:widowControl w:val="0"/>
        <w:spacing w:after="120" w:line="240" w:lineRule="auto"/>
        <w:ind w:left="1440"/>
        <w:rPr>
          <w:rFonts w:ascii="Times New Roman" w:eastAsia="Times New Roman" w:hAnsi="Times New Roman" w:cs="Times New Roman"/>
        </w:rPr>
      </w:pPr>
      <w:r>
        <w:rPr>
          <w:rFonts w:ascii="Times New Roman" w:eastAsia="Times New Roman" w:hAnsi="Times New Roman" w:cs="Times New Roman"/>
        </w:rPr>
        <w:t xml:space="preserve">National Institute of Drug Abuse NRSA Training Grant F31DA053782-01 (PI: </w:t>
      </w:r>
      <w:proofErr w:type="spellStart"/>
      <w:r>
        <w:rPr>
          <w:rFonts w:ascii="Times New Roman" w:eastAsia="Times New Roman" w:hAnsi="Times New Roman" w:cs="Times New Roman"/>
        </w:rPr>
        <w:t>Miglin</w:t>
      </w:r>
      <w:proofErr w:type="spellEnd"/>
      <w:r>
        <w:rPr>
          <w:rFonts w:ascii="Times New Roman" w:eastAsia="Times New Roman" w:hAnsi="Times New Roman" w:cs="Times New Roman"/>
        </w:rPr>
        <w:t>)</w:t>
      </w:r>
    </w:p>
    <w:p w14:paraId="2C6DD6EB" w14:textId="77777777" w:rsidR="005C3E34" w:rsidRDefault="00E36C09">
      <w:pPr>
        <w:widowControl w:val="0"/>
        <w:pBdr>
          <w:top w:val="nil"/>
          <w:left w:val="nil"/>
          <w:bottom w:val="nil"/>
          <w:right w:val="nil"/>
          <w:between w:val="nil"/>
        </w:pBdr>
        <w:spacing w:after="0" w:line="240" w:lineRule="auto"/>
        <w:ind w:left="1440" w:hanging="1080"/>
        <w:rPr>
          <w:color w:val="222222"/>
          <w:highlight w:val="white"/>
        </w:rPr>
      </w:pPr>
      <w:r>
        <w:rPr>
          <w:rFonts w:ascii="Times New Roman" w:eastAsia="Times New Roman" w:hAnsi="Times New Roman" w:cs="Times New Roman"/>
        </w:rPr>
        <w:t>2020</w:t>
      </w:r>
      <w:r>
        <w:rPr>
          <w:rFonts w:ascii="Times New Roman" w:eastAsia="Times New Roman" w:hAnsi="Times New Roman" w:cs="Times New Roman"/>
        </w:rPr>
        <w:tab/>
      </w:r>
      <w:r>
        <w:rPr>
          <w:rFonts w:ascii="Times New Roman" w:eastAsia="Times New Roman" w:hAnsi="Times New Roman" w:cs="Times New Roman"/>
          <w:b/>
        </w:rPr>
        <w:t>Research Mentor, Early Graduate Student Researcher Award</w:t>
      </w:r>
      <w:r>
        <w:rPr>
          <w:color w:val="222222"/>
          <w:highlight w:val="white"/>
        </w:rPr>
        <w:t xml:space="preserve"> </w:t>
      </w:r>
    </w:p>
    <w:p w14:paraId="0CDAB2BE" w14:textId="77777777" w:rsidR="005C3E34" w:rsidRDefault="00E36C09">
      <w:pPr>
        <w:widowControl w:val="0"/>
        <w:pBdr>
          <w:top w:val="nil"/>
          <w:left w:val="nil"/>
          <w:bottom w:val="nil"/>
          <w:right w:val="nil"/>
          <w:between w:val="nil"/>
        </w:pBdr>
        <w:spacing w:after="120" w:line="240" w:lineRule="auto"/>
        <w:ind w:left="1440"/>
        <w:rPr>
          <w:rFonts w:ascii="Times New Roman" w:eastAsia="Times New Roman" w:hAnsi="Times New Roman" w:cs="Times New Roman"/>
        </w:rPr>
      </w:pPr>
      <w:r>
        <w:rPr>
          <w:rFonts w:ascii="Times New Roman" w:eastAsia="Times New Roman" w:hAnsi="Times New Roman" w:cs="Times New Roman"/>
        </w:rPr>
        <w:t xml:space="preserve">APA Science Student Council </w:t>
      </w:r>
      <w:r>
        <w:rPr>
          <w:rFonts w:ascii="Times New Roman" w:eastAsia="Times New Roman" w:hAnsi="Times New Roman" w:cs="Times New Roman"/>
          <w:color w:val="222222"/>
          <w:highlight w:val="white"/>
        </w:rPr>
        <w:t xml:space="preserve">(Awardee: </w:t>
      </w:r>
      <w:proofErr w:type="spellStart"/>
      <w:r>
        <w:rPr>
          <w:rFonts w:ascii="Times New Roman" w:eastAsia="Times New Roman" w:hAnsi="Times New Roman" w:cs="Times New Roman"/>
          <w:color w:val="222222"/>
          <w:highlight w:val="white"/>
        </w:rPr>
        <w:t>Miglin</w:t>
      </w:r>
      <w:proofErr w:type="spellEnd"/>
      <w:r>
        <w:rPr>
          <w:rFonts w:ascii="Times New Roman" w:eastAsia="Times New Roman" w:hAnsi="Times New Roman" w:cs="Times New Roman"/>
          <w:color w:val="222222"/>
          <w:highlight w:val="white"/>
        </w:rPr>
        <w:t>)</w:t>
      </w:r>
    </w:p>
    <w:p w14:paraId="3D07CD6F" w14:textId="77777777" w:rsidR="005C3E34" w:rsidRDefault="00E36C09">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b/>
          <w:color w:val="000000"/>
        </w:rPr>
      </w:pPr>
      <w:r>
        <w:rPr>
          <w:rFonts w:ascii="Times New Roman" w:eastAsia="Times New Roman" w:hAnsi="Times New Roman" w:cs="Times New Roman"/>
          <w:color w:val="000000"/>
        </w:rPr>
        <w:t>2020-2</w:t>
      </w:r>
      <w:r>
        <w:rPr>
          <w:rFonts w:ascii="Times New Roman" w:eastAsia="Times New Roman" w:hAnsi="Times New Roman" w:cs="Times New Roman"/>
        </w:rPr>
        <w:t>5</w:t>
      </w:r>
      <w:r>
        <w:rPr>
          <w:rFonts w:ascii="Times New Roman" w:eastAsia="Times New Roman" w:hAnsi="Times New Roman" w:cs="Times New Roman"/>
          <w:color w:val="000000"/>
        </w:rPr>
        <w:tab/>
      </w:r>
      <w:r>
        <w:rPr>
          <w:rFonts w:ascii="Times New Roman" w:eastAsia="Times New Roman" w:hAnsi="Times New Roman" w:cs="Times New Roman"/>
          <w:b/>
          <w:color w:val="000000"/>
        </w:rPr>
        <w:t xml:space="preserve">Research Mentor, “Temporal </w:t>
      </w:r>
      <w:r>
        <w:rPr>
          <w:rFonts w:ascii="Times New Roman" w:eastAsia="Times New Roman" w:hAnsi="Times New Roman" w:cs="Times New Roman"/>
          <w:b/>
        </w:rPr>
        <w:t>D</w:t>
      </w:r>
      <w:r>
        <w:rPr>
          <w:rFonts w:ascii="Times New Roman" w:eastAsia="Times New Roman" w:hAnsi="Times New Roman" w:cs="Times New Roman"/>
          <w:b/>
          <w:color w:val="000000"/>
        </w:rPr>
        <w:t xml:space="preserve">ynamics of Acute Stress and Impulsivity as Prospective Predictors of Risky Behaviors in Adults” </w:t>
      </w:r>
    </w:p>
    <w:p w14:paraId="6F60EDD1" w14:textId="77777777" w:rsidR="005C3E34" w:rsidRDefault="00E36C09">
      <w:pPr>
        <w:widowControl w:val="0"/>
        <w:pBdr>
          <w:top w:val="nil"/>
          <w:left w:val="nil"/>
          <w:bottom w:val="nil"/>
          <w:right w:val="nil"/>
          <w:between w:val="nil"/>
        </w:pBdr>
        <w:spacing w:after="120" w:line="24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National Science Foundation Graduate Research Fellowship Program (PI: Sheehan)</w:t>
      </w:r>
    </w:p>
    <w:p w14:paraId="74906A9A" w14:textId="77777777" w:rsidR="005C3E34" w:rsidRDefault="00E36C09">
      <w:pPr>
        <w:widowControl w:val="0"/>
        <w:spacing w:after="0" w:line="240" w:lineRule="auto"/>
        <w:ind w:left="1440" w:hanging="1080"/>
        <w:rPr>
          <w:rFonts w:ascii="Times New Roman" w:eastAsia="Times New Roman" w:hAnsi="Times New Roman" w:cs="Times New Roman"/>
        </w:rPr>
      </w:pPr>
      <w:r>
        <w:rPr>
          <w:rFonts w:ascii="Times New Roman" w:eastAsia="Times New Roman" w:hAnsi="Times New Roman" w:cs="Times New Roman"/>
        </w:rPr>
        <w:t>2020-21</w:t>
      </w:r>
      <w:r>
        <w:rPr>
          <w:rFonts w:ascii="Times New Roman" w:eastAsia="Times New Roman" w:hAnsi="Times New Roman" w:cs="Times New Roman"/>
        </w:rPr>
        <w:tab/>
      </w:r>
      <w:r>
        <w:rPr>
          <w:rFonts w:ascii="Times New Roman" w:eastAsia="Times New Roman" w:hAnsi="Times New Roman" w:cs="Times New Roman"/>
          <w:b/>
        </w:rPr>
        <w:t>Research Mentor, “Neural Sequelae of Childhood Deprivation and Abuse as Pathways to Risk-taking Behaviors in Adulthood”</w:t>
      </w:r>
      <w:r>
        <w:rPr>
          <w:rFonts w:ascii="Times New Roman" w:eastAsia="Times New Roman" w:hAnsi="Times New Roman" w:cs="Times New Roman"/>
        </w:rPr>
        <w:t xml:space="preserve"> </w:t>
      </w:r>
    </w:p>
    <w:p w14:paraId="63568390" w14:textId="77777777" w:rsidR="005C3E34" w:rsidRDefault="00E36C09">
      <w:pPr>
        <w:widowControl w:val="0"/>
        <w:spacing w:after="120" w:line="240" w:lineRule="auto"/>
        <w:ind w:left="1440"/>
        <w:rPr>
          <w:rFonts w:ascii="Times New Roman" w:eastAsia="Times New Roman" w:hAnsi="Times New Roman" w:cs="Times New Roman"/>
        </w:rPr>
      </w:pPr>
      <w:r>
        <w:rPr>
          <w:rFonts w:ascii="Times New Roman" w:eastAsia="Times New Roman" w:hAnsi="Times New Roman" w:cs="Times New Roman"/>
        </w:rPr>
        <w:t xml:space="preserve">American Psychological Foundation Raymond Mulhern Scholarship (PI: </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w:t>
      </w:r>
    </w:p>
    <w:p w14:paraId="090221A1" w14:textId="77777777" w:rsidR="005C3E34" w:rsidRDefault="005C3E34">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rPr>
      </w:pPr>
    </w:p>
    <w:p w14:paraId="31D0C9B2" w14:textId="77777777" w:rsidR="005C3E34" w:rsidRDefault="00E36C09">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2019-22</w:t>
      </w:r>
      <w:r>
        <w:rPr>
          <w:rFonts w:ascii="Times New Roman" w:eastAsia="Times New Roman" w:hAnsi="Times New Roman" w:cs="Times New Roman"/>
          <w:color w:val="000000"/>
        </w:rPr>
        <w:tab/>
      </w:r>
      <w:r>
        <w:rPr>
          <w:rFonts w:ascii="Times New Roman" w:eastAsia="Times New Roman" w:hAnsi="Times New Roman" w:cs="Times New Roman"/>
          <w:b/>
          <w:color w:val="000000"/>
        </w:rPr>
        <w:t>Sponsor, “Multilevel Analysis of Affective Inhibitory Control”</w:t>
      </w:r>
    </w:p>
    <w:p w14:paraId="31D691F3" w14:textId="77777777" w:rsidR="005C3E34" w:rsidRDefault="00E36C09">
      <w:pPr>
        <w:widowControl w:val="0"/>
        <w:pBdr>
          <w:top w:val="nil"/>
          <w:left w:val="nil"/>
          <w:bottom w:val="nil"/>
          <w:right w:val="nil"/>
          <w:between w:val="nil"/>
        </w:pBdr>
        <w:spacing w:after="0" w:line="240" w:lineRule="auto"/>
        <w:ind w:left="1440" w:hanging="1080"/>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National Institute of Mental Health </w:t>
      </w:r>
      <w:r>
        <w:rPr>
          <w:rFonts w:ascii="Times New Roman" w:eastAsia="Times New Roman" w:hAnsi="Times New Roman" w:cs="Times New Roman"/>
        </w:rPr>
        <w:t xml:space="preserve">NRSA Training Grant </w:t>
      </w:r>
      <w:r>
        <w:rPr>
          <w:rFonts w:ascii="Times New Roman" w:eastAsia="Times New Roman" w:hAnsi="Times New Roman" w:cs="Times New Roman"/>
          <w:color w:val="000000"/>
        </w:rPr>
        <w:t xml:space="preserve">F31MH120936-01A1 (PI: </w:t>
      </w:r>
      <w:proofErr w:type="spellStart"/>
      <w:r>
        <w:rPr>
          <w:rFonts w:ascii="Times New Roman" w:eastAsia="Times New Roman" w:hAnsi="Times New Roman" w:cs="Times New Roman"/>
          <w:color w:val="000000"/>
        </w:rPr>
        <w:t>Bounoua</w:t>
      </w:r>
      <w:proofErr w:type="spellEnd"/>
      <w:r>
        <w:rPr>
          <w:rFonts w:ascii="Times New Roman" w:eastAsia="Times New Roman" w:hAnsi="Times New Roman" w:cs="Times New Roman"/>
          <w:color w:val="000000"/>
        </w:rPr>
        <w:t>)</w:t>
      </w:r>
    </w:p>
    <w:p w14:paraId="0FA9DA6B" w14:textId="77777777" w:rsidR="005C3E34" w:rsidRDefault="005C3E34">
      <w:pPr>
        <w:widowControl w:val="0"/>
        <w:tabs>
          <w:tab w:val="left" w:pos="2250"/>
        </w:tabs>
        <w:spacing w:after="120" w:line="240" w:lineRule="auto"/>
        <w:rPr>
          <w:rFonts w:ascii="Times New Roman" w:eastAsia="Times New Roman" w:hAnsi="Times New Roman" w:cs="Times New Roman"/>
          <w:b/>
          <w:smallCaps/>
          <w:u w:val="single"/>
        </w:rPr>
      </w:pPr>
    </w:p>
    <w:p w14:paraId="022CE4C3" w14:textId="77777777" w:rsidR="005C3E34" w:rsidRDefault="00E36C09" w:rsidP="004D23B3">
      <w:pPr>
        <w:pStyle w:val="CVHeading2"/>
      </w:pPr>
      <w:r>
        <w:t>Publications</w:t>
      </w:r>
    </w:p>
    <w:p w14:paraId="0F50AE90" w14:textId="77777777" w:rsidR="005C3E34" w:rsidRDefault="00E36C09">
      <w:pPr>
        <w:widowControl w:val="0"/>
        <w:tabs>
          <w:tab w:val="left" w:pos="2250"/>
        </w:tabs>
        <w:spacing w:after="120" w:line="240" w:lineRule="auto"/>
        <w:rPr>
          <w:rFonts w:ascii="Times New Roman" w:eastAsia="Times New Roman" w:hAnsi="Times New Roman" w:cs="Times New Roman"/>
          <w:highlight w:val="white"/>
        </w:rPr>
      </w:pPr>
      <w:r>
        <w:rPr>
          <w:rFonts w:ascii="Times New Roman" w:eastAsia="Times New Roman" w:hAnsi="Times New Roman" w:cs="Times New Roman"/>
          <w:i/>
          <w:smallCaps/>
        </w:rPr>
        <w:t xml:space="preserve">* </w:t>
      </w:r>
      <w:r>
        <w:rPr>
          <w:rFonts w:ascii="Times New Roman" w:eastAsia="Times New Roman" w:hAnsi="Times New Roman" w:cs="Times New Roman"/>
          <w:i/>
          <w:color w:val="222222"/>
          <w:highlight w:val="white"/>
        </w:rPr>
        <w:t xml:space="preserve">Denotes student or mentee first-author supervised by Dr. </w:t>
      </w:r>
      <w:proofErr w:type="spellStart"/>
      <w:r>
        <w:rPr>
          <w:rFonts w:ascii="Times New Roman" w:eastAsia="Times New Roman" w:hAnsi="Times New Roman" w:cs="Times New Roman"/>
          <w:i/>
          <w:color w:val="222222"/>
          <w:highlight w:val="white"/>
        </w:rPr>
        <w:t>Sadeh</w:t>
      </w:r>
      <w:proofErr w:type="spellEnd"/>
    </w:p>
    <w:p w14:paraId="254573C1" w14:textId="77777777" w:rsidR="005C3E34" w:rsidRDefault="00E36C09">
      <w:pPr>
        <w:numPr>
          <w:ilvl w:val="0"/>
          <w:numId w:val="3"/>
        </w:numPr>
        <w:spacing w:after="60" w:line="240"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Bounoua</w:t>
      </w:r>
      <w:proofErr w:type="spellEnd"/>
      <w:r>
        <w:rPr>
          <w:rFonts w:ascii="Times New Roman" w:eastAsia="Times New Roman" w:hAnsi="Times New Roman" w:cs="Times New Roman"/>
          <w:highlight w:val="white"/>
        </w:rPr>
        <w:t xml:space="preserve">, N., Stumps, A., Church, L., Spielberg, J.M., &amp;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under review</w:t>
      </w:r>
      <w:r>
        <w:rPr>
          <w:rFonts w:ascii="Times New Roman" w:eastAsia="Times New Roman" w:hAnsi="Times New Roman" w:cs="Times New Roman"/>
          <w:highlight w:val="white"/>
        </w:rPr>
        <w:t>). Deciphering the neural effects of emotional, motivational, and cognitive challenges on inhibitory control processes.</w:t>
      </w:r>
    </w:p>
    <w:p w14:paraId="74766862" w14:textId="77777777" w:rsidR="005C3E34" w:rsidRDefault="00E36C09">
      <w:pPr>
        <w:numPr>
          <w:ilvl w:val="0"/>
          <w:numId w:val="3"/>
        </w:numPr>
        <w:spacing w:after="60" w:line="240" w:lineRule="auto"/>
        <w:ind w:left="720"/>
        <w:rPr>
          <w:rFonts w:ascii="Times New Roman" w:eastAsia="Times New Roman" w:hAnsi="Times New Roman" w:cs="Times New Roman"/>
          <w:highlight w:val="white"/>
        </w:rPr>
      </w:pP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xml:space="preserve">, N., </w:t>
      </w:r>
      <w:r>
        <w:rPr>
          <w:rFonts w:ascii="Times New Roman" w:eastAsia="Times New Roman" w:hAnsi="Times New Roman" w:cs="Times New Roman"/>
          <w:highlight w:val="white"/>
        </w:rPr>
        <w:t>Stumps, A., &amp; Huerta, W. (</w:t>
      </w:r>
      <w:r>
        <w:rPr>
          <w:rFonts w:ascii="Times New Roman" w:eastAsia="Times New Roman" w:hAnsi="Times New Roman" w:cs="Times New Roman"/>
          <w:i/>
          <w:highlight w:val="white"/>
        </w:rPr>
        <w:t>under review</w:t>
      </w:r>
      <w:r>
        <w:rPr>
          <w:rFonts w:ascii="Times New Roman" w:eastAsia="Times New Roman" w:hAnsi="Times New Roman" w:cs="Times New Roman"/>
          <w:highlight w:val="white"/>
        </w:rPr>
        <w:t>). Transdiagnostic cognitive-affective factors linking experiences of daily discrimination with adult psychopathology and risky behavio</w:t>
      </w:r>
      <w:r>
        <w:rPr>
          <w:rFonts w:ascii="Arial" w:eastAsia="Arial" w:hAnsi="Arial" w:cs="Arial"/>
          <w:color w:val="222222"/>
          <w:highlight w:val="white"/>
        </w:rPr>
        <w:t>r.</w:t>
      </w:r>
    </w:p>
    <w:p w14:paraId="7D8F7D6C" w14:textId="77777777" w:rsidR="005C3E34" w:rsidRDefault="00E36C09">
      <w:pPr>
        <w:numPr>
          <w:ilvl w:val="0"/>
          <w:numId w:val="3"/>
        </w:numPr>
        <w:spacing w:after="60" w:line="240" w:lineRule="auto"/>
        <w:ind w:left="720"/>
        <w:rPr>
          <w:rFonts w:ascii="Times New Roman" w:eastAsia="Times New Roman" w:hAnsi="Times New Roman" w:cs="Times New Roman"/>
          <w:highlight w:val="white"/>
        </w:rPr>
      </w:pP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xml:space="preserve"> Sanchez-Stevens, T., Payne, Y.A., Hitchens, B.K., &amp; </w:t>
      </w:r>
      <w:proofErr w:type="spellStart"/>
      <w:r>
        <w:rPr>
          <w:rFonts w:ascii="Times New Roman" w:eastAsia="Times New Roman" w:hAnsi="Times New Roman" w:cs="Times New Roman"/>
          <w:highlight w:val="white"/>
        </w:rPr>
        <w:t>Bounoua</w:t>
      </w:r>
      <w:proofErr w:type="spellEnd"/>
      <w:r>
        <w:rPr>
          <w:rFonts w:ascii="Times New Roman" w:eastAsia="Times New Roman" w:hAnsi="Times New Roman" w:cs="Times New Roman"/>
          <w:highlight w:val="white"/>
        </w:rPr>
        <w:t>, N. (</w:t>
      </w:r>
      <w:r>
        <w:rPr>
          <w:rFonts w:ascii="Times New Roman" w:eastAsia="Times New Roman" w:hAnsi="Times New Roman" w:cs="Times New Roman"/>
          <w:i/>
          <w:highlight w:val="white"/>
        </w:rPr>
        <w:t>under review</w:t>
      </w:r>
      <w:r>
        <w:rPr>
          <w:rFonts w:ascii="Times New Roman" w:eastAsia="Times New Roman" w:hAnsi="Times New Roman" w:cs="Times New Roman"/>
          <w:highlight w:val="white"/>
        </w:rPr>
        <w:t>). Violence exposure relates differently to blood pressure and emotional health as a function of cannabis use among street-identified Black Americans.</w:t>
      </w:r>
    </w:p>
    <w:p w14:paraId="04CB81F6"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*Stumps, A., </w:t>
      </w:r>
      <w:proofErr w:type="spellStart"/>
      <w:r>
        <w:rPr>
          <w:rFonts w:ascii="Times New Roman" w:eastAsia="Times New Roman" w:hAnsi="Times New Roman" w:cs="Times New Roman"/>
          <w:highlight w:val="white"/>
        </w:rPr>
        <w:t>Bounoua</w:t>
      </w:r>
      <w:proofErr w:type="spellEnd"/>
      <w:r>
        <w:rPr>
          <w:rFonts w:ascii="Times New Roman" w:eastAsia="Times New Roman" w:hAnsi="Times New Roman" w:cs="Times New Roman"/>
          <w:highlight w:val="white"/>
        </w:rPr>
        <w:t xml:space="preserve">, N., &amp;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under review</w:t>
      </w:r>
      <w:r>
        <w:rPr>
          <w:rFonts w:ascii="Times New Roman" w:eastAsia="Times New Roman" w:hAnsi="Times New Roman" w:cs="Times New Roman"/>
          <w:highlight w:val="white"/>
        </w:rPr>
        <w:t>). Childhood maltreatment alters associations between age and neurocognitive health metrics in community adults.</w:t>
      </w:r>
    </w:p>
    <w:p w14:paraId="0E45793C"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*Huerta, W. &amp; </w:t>
      </w:r>
      <w:proofErr w:type="spellStart"/>
      <w:r>
        <w:rPr>
          <w:rFonts w:ascii="Times New Roman" w:eastAsia="Times New Roman" w:hAnsi="Times New Roman" w:cs="Times New Roman"/>
          <w:highlight w:val="white"/>
        </w:rPr>
        <w:t>Sadeh</w:t>
      </w:r>
      <w:proofErr w:type="spellEnd"/>
      <w:r>
        <w:rPr>
          <w:rFonts w:ascii="Times New Roman" w:eastAsia="Times New Roman" w:hAnsi="Times New Roman" w:cs="Times New Roman"/>
          <w:highlight w:val="white"/>
        </w:rPr>
        <w:t>, N. (</w:t>
      </w:r>
      <w:r>
        <w:rPr>
          <w:rFonts w:ascii="Times New Roman" w:eastAsia="Times New Roman" w:hAnsi="Times New Roman" w:cs="Times New Roman"/>
          <w:i/>
          <w:highlight w:val="white"/>
        </w:rPr>
        <w:t>under review</w:t>
      </w:r>
      <w:r>
        <w:rPr>
          <w:rFonts w:ascii="Times New Roman" w:eastAsia="Times New Roman" w:hAnsi="Times New Roman" w:cs="Times New Roman"/>
          <w:highlight w:val="white"/>
        </w:rPr>
        <w:t>). Investigating the influence of emotion reactivity and reward sensitivity on the link between depression and self-injurious behaviors.</w:t>
      </w:r>
    </w:p>
    <w:p w14:paraId="1A48B57C"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Scheve</w:t>
      </w:r>
      <w:proofErr w:type="spellEnd"/>
      <w:r>
        <w:rPr>
          <w:rFonts w:ascii="Times New Roman" w:eastAsia="Times New Roman" w:hAnsi="Times New Roman" w:cs="Times New Roman"/>
          <w:highlight w:val="white"/>
        </w:rPr>
        <w:t xml:space="preserve">, B., Xiang, Z.,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xml:space="preserve"> &amp; Baskin-Sommers, A. (</w:t>
      </w:r>
      <w:r>
        <w:rPr>
          <w:rFonts w:ascii="Times New Roman" w:eastAsia="Times New Roman" w:hAnsi="Times New Roman" w:cs="Times New Roman"/>
          <w:i/>
          <w:highlight w:val="white"/>
        </w:rPr>
        <w:t>under review</w:t>
      </w:r>
      <w:r>
        <w:rPr>
          <w:rFonts w:ascii="Times New Roman" w:eastAsia="Times New Roman" w:hAnsi="Times New Roman" w:cs="Times New Roman"/>
          <w:highlight w:val="white"/>
        </w:rPr>
        <w:t>). Negative urgency predicts suicidal ideation and attempts among young adolescents.</w:t>
      </w:r>
    </w:p>
    <w:p w14:paraId="726722D8"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*Huerta, W. &amp;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under review</w:t>
      </w:r>
      <w:r>
        <w:rPr>
          <w:rFonts w:ascii="Times New Roman" w:eastAsia="Times New Roman" w:hAnsi="Times New Roman" w:cs="Times New Roman"/>
          <w:highlight w:val="white"/>
        </w:rPr>
        <w:t>). Depressive symptoms and violence perpetration: Examining the moderating influence of reward sensitivity and emotional reactivity in community adults at elevated risk for violent behavior.</w:t>
      </w:r>
    </w:p>
    <w:p w14:paraId="79B0BFA3"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Payne, Y.A.,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xml:space="preserve">, Hitchens, B.K. &amp; </w:t>
      </w:r>
      <w:proofErr w:type="spellStart"/>
      <w:r>
        <w:rPr>
          <w:rFonts w:ascii="Times New Roman" w:eastAsia="Times New Roman" w:hAnsi="Times New Roman" w:cs="Times New Roman"/>
          <w:highlight w:val="white"/>
        </w:rPr>
        <w:t>Bounoua</w:t>
      </w:r>
      <w:proofErr w:type="spellEnd"/>
      <w:r>
        <w:rPr>
          <w:rFonts w:ascii="Times New Roman" w:eastAsia="Times New Roman" w:hAnsi="Times New Roman" w:cs="Times New Roman"/>
          <w:highlight w:val="white"/>
        </w:rPr>
        <w:t>, N. (</w:t>
      </w:r>
      <w:r>
        <w:rPr>
          <w:rFonts w:ascii="Times New Roman" w:eastAsia="Times New Roman" w:hAnsi="Times New Roman" w:cs="Times New Roman"/>
          <w:i/>
          <w:highlight w:val="white"/>
        </w:rPr>
        <w:t>under review</w:t>
      </w:r>
      <w:r>
        <w:rPr>
          <w:rFonts w:ascii="Times New Roman" w:eastAsia="Times New Roman" w:hAnsi="Times New Roman" w:cs="Times New Roman"/>
          <w:highlight w:val="white"/>
        </w:rPr>
        <w:t>). Sites of resilience in street-identified Black boys and men: How resilience mediates the link between economic well-being and attitudes toward violence.</w:t>
      </w:r>
    </w:p>
    <w:p w14:paraId="0CB4C422"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rPr>
      </w:pPr>
      <w:r>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Bounoua</w:t>
      </w:r>
      <w:proofErr w:type="spellEnd"/>
      <w:r>
        <w:rPr>
          <w:rFonts w:ascii="Times New Roman" w:eastAsia="Times New Roman" w:hAnsi="Times New Roman" w:cs="Times New Roman"/>
          <w:highlight w:val="white"/>
        </w:rPr>
        <w:t xml:space="preserve">, N., Hitchens, B.K., Payne, Y.A., &amp;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under review</w:t>
      </w:r>
      <w:r>
        <w:rPr>
          <w:rFonts w:ascii="Times New Roman" w:eastAsia="Times New Roman" w:hAnsi="Times New Roman" w:cs="Times New Roman"/>
          <w:highlight w:val="white"/>
        </w:rPr>
        <w:t>). Contextualizing pro-violence attitudes of street-identified Black adolescents: The role of subjective neighborhood quality and bypassing adolescence in the development of black masculinity.</w:t>
      </w:r>
    </w:p>
    <w:p w14:paraId="0DD4FFD5"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rPr>
      </w:pPr>
      <w:r>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Bounoua</w:t>
      </w:r>
      <w:proofErr w:type="spellEnd"/>
      <w:r>
        <w:rPr>
          <w:rFonts w:ascii="Times New Roman" w:eastAsia="Times New Roman" w:hAnsi="Times New Roman" w:cs="Times New Roman"/>
          <w:highlight w:val="white"/>
        </w:rPr>
        <w:t xml:space="preserve">, N., Spielberg, J.M., &amp;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under review</w:t>
      </w:r>
      <w:r>
        <w:rPr>
          <w:rFonts w:ascii="Times New Roman" w:eastAsia="Times New Roman" w:hAnsi="Times New Roman" w:cs="Times New Roman"/>
          <w:highlight w:val="white"/>
        </w:rPr>
        <w:t>). Childhood abuse and neglect are differentially related to neural circuits of affective inhibitory control: an fMRI study.</w:t>
      </w:r>
    </w:p>
    <w:p w14:paraId="3F6739B0"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rPr>
      </w:pPr>
      <w:r>
        <w:rPr>
          <w:rFonts w:ascii="Times New Roman" w:eastAsia="Times New Roman" w:hAnsi="Times New Roman" w:cs="Times New Roman"/>
          <w:highlight w:val="white"/>
        </w:rPr>
        <w:t xml:space="preserve">*Stumps, A., </w:t>
      </w:r>
      <w:proofErr w:type="spellStart"/>
      <w:r>
        <w:rPr>
          <w:rFonts w:ascii="Times New Roman" w:eastAsia="Times New Roman" w:hAnsi="Times New Roman" w:cs="Times New Roman"/>
          <w:highlight w:val="white"/>
        </w:rPr>
        <w:t>Bounouna</w:t>
      </w:r>
      <w:proofErr w:type="spellEnd"/>
      <w:r>
        <w:rPr>
          <w:rFonts w:ascii="Times New Roman" w:eastAsia="Times New Roman" w:hAnsi="Times New Roman" w:cs="Times New Roman"/>
          <w:highlight w:val="white"/>
        </w:rPr>
        <w:t xml:space="preserve">, N., Sheehan, A., &amp;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xml:space="preserve"> (</w:t>
      </w:r>
      <w:r>
        <w:rPr>
          <w:rFonts w:ascii="Times New Roman" w:eastAsia="Times New Roman" w:hAnsi="Times New Roman" w:cs="Times New Roman"/>
          <w:i/>
        </w:rPr>
        <w:t>in press</w:t>
      </w:r>
      <w:r>
        <w:rPr>
          <w:rFonts w:ascii="Times New Roman" w:eastAsia="Times New Roman" w:hAnsi="Times New Roman" w:cs="Times New Roman"/>
          <w:highlight w:val="white"/>
        </w:rPr>
        <w:t xml:space="preserve">). Emotional reactivity and past self-injurious behavior moderate the association between trauma exposure and fearlessness about death. </w:t>
      </w:r>
      <w:r>
        <w:rPr>
          <w:rFonts w:ascii="Times New Roman" w:eastAsia="Times New Roman" w:hAnsi="Times New Roman" w:cs="Times New Roman"/>
          <w:i/>
          <w:highlight w:val="white"/>
        </w:rPr>
        <w:t xml:space="preserve">Suicide and </w:t>
      </w:r>
      <w:proofErr w:type="gramStart"/>
      <w:r>
        <w:rPr>
          <w:rFonts w:ascii="Times New Roman" w:eastAsia="Times New Roman" w:hAnsi="Times New Roman" w:cs="Times New Roman"/>
          <w:i/>
          <w:highlight w:val="white"/>
        </w:rPr>
        <w:t>Life Threatening</w:t>
      </w:r>
      <w:proofErr w:type="gramEnd"/>
      <w:r>
        <w:rPr>
          <w:rFonts w:ascii="Times New Roman" w:eastAsia="Times New Roman" w:hAnsi="Times New Roman" w:cs="Times New Roman"/>
          <w:i/>
          <w:highlight w:val="white"/>
        </w:rPr>
        <w:t xml:space="preserve"> Behavior.</w:t>
      </w:r>
    </w:p>
    <w:p w14:paraId="761CEE53"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rPr>
      </w:pPr>
      <w:r>
        <w:rPr>
          <w:rFonts w:ascii="Times New Roman" w:eastAsia="Times New Roman" w:hAnsi="Times New Roman" w:cs="Times New Roman"/>
          <w:highlight w:val="white"/>
        </w:rPr>
        <w:t xml:space="preserve">*Sheehan, A., </w:t>
      </w:r>
      <w:proofErr w:type="spellStart"/>
      <w:r>
        <w:rPr>
          <w:rFonts w:ascii="Times New Roman" w:eastAsia="Times New Roman" w:hAnsi="Times New Roman" w:cs="Times New Roman"/>
          <w:highlight w:val="white"/>
        </w:rPr>
        <w:t>Bounoua</w:t>
      </w:r>
      <w:proofErr w:type="spellEnd"/>
      <w:r>
        <w:rPr>
          <w:rFonts w:ascii="Times New Roman" w:eastAsia="Times New Roman" w:hAnsi="Times New Roman" w:cs="Times New Roman"/>
          <w:highlight w:val="white"/>
        </w:rPr>
        <w:t xml:space="preserve">, N., Salvador, P., &amp;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xml:space="preserve"> (</w:t>
      </w:r>
      <w:r>
        <w:rPr>
          <w:rFonts w:ascii="Times New Roman" w:eastAsia="Times New Roman" w:hAnsi="Times New Roman" w:cs="Times New Roman"/>
          <w:i/>
        </w:rPr>
        <w:t>in press</w:t>
      </w:r>
      <w:r>
        <w:rPr>
          <w:rFonts w:ascii="Times New Roman" w:eastAsia="Times New Roman" w:hAnsi="Times New Roman" w:cs="Times New Roman"/>
          <w:highlight w:val="white"/>
        </w:rPr>
        <w:t xml:space="preserve">). </w:t>
      </w:r>
      <w:r>
        <w:rPr>
          <w:rFonts w:ascii="Times New Roman" w:eastAsia="Times New Roman" w:hAnsi="Times New Roman" w:cs="Times New Roman"/>
          <w:color w:val="222222"/>
          <w:highlight w:val="white"/>
        </w:rPr>
        <w:t>Impulsive decision-making, affective experiences, and parental history of self-injurious thoughts and behaviors within parent-adolescent dyads: Application of an actor partner interdependence model</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Research on Child and Adolescent Psychopathology.</w:t>
      </w:r>
    </w:p>
    <w:p w14:paraId="4EEFDABD"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rPr>
      </w:pPr>
      <w:r>
        <w:rPr>
          <w:rFonts w:ascii="Times New Roman" w:eastAsia="Times New Roman" w:hAnsi="Times New Roman" w:cs="Times New Roman"/>
          <w:highlight w:val="white"/>
        </w:rPr>
        <w:t xml:space="preserve">*Huerta, W., </w:t>
      </w:r>
      <w:proofErr w:type="spellStart"/>
      <w:r>
        <w:rPr>
          <w:rFonts w:ascii="Times New Roman" w:eastAsia="Times New Roman" w:hAnsi="Times New Roman" w:cs="Times New Roman"/>
          <w:highlight w:val="white"/>
        </w:rPr>
        <w:t>Bounoua</w:t>
      </w:r>
      <w:proofErr w:type="spellEnd"/>
      <w:r>
        <w:rPr>
          <w:rFonts w:ascii="Times New Roman" w:eastAsia="Times New Roman" w:hAnsi="Times New Roman" w:cs="Times New Roman"/>
          <w:highlight w:val="white"/>
        </w:rPr>
        <w:t xml:space="preserve">, N., &amp;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2024). </w:t>
      </w:r>
      <w:r>
        <w:rPr>
          <w:rFonts w:ascii="Times New Roman" w:eastAsia="Times New Roman" w:hAnsi="Times New Roman" w:cs="Times New Roman"/>
          <w:highlight w:val="white"/>
        </w:rPr>
        <w:t xml:space="preserve">Trait dimensions of anticipatory and consummatory reward relate differently to self-injurious thoughts and behaviors in a community adult sample. </w:t>
      </w:r>
      <w:r>
        <w:rPr>
          <w:rFonts w:ascii="Times New Roman" w:eastAsia="Times New Roman" w:hAnsi="Times New Roman" w:cs="Times New Roman"/>
          <w:i/>
          <w:color w:val="222222"/>
          <w:highlight w:val="white"/>
        </w:rPr>
        <w:t xml:space="preserve">Journal of Affective Disorders Reports, </w:t>
      </w:r>
      <w:r>
        <w:rPr>
          <w:rFonts w:ascii="Times New Roman" w:eastAsia="Times New Roman" w:hAnsi="Times New Roman" w:cs="Times New Roman"/>
          <w:color w:val="222222"/>
          <w:highlight w:val="white"/>
        </w:rPr>
        <w:t>17,</w:t>
      </w:r>
      <w:r>
        <w:rPr>
          <w:rFonts w:ascii="Times New Roman" w:eastAsia="Times New Roman" w:hAnsi="Times New Roman" w:cs="Times New Roman"/>
          <w:highlight w:val="white"/>
        </w:rPr>
        <w:t xml:space="preserve"> 100788.</w:t>
      </w:r>
    </w:p>
    <w:p w14:paraId="62A776C6"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rPr>
      </w:pPr>
      <w:r>
        <w:rPr>
          <w:rFonts w:ascii="Times New Roman" w:eastAsia="Times New Roman" w:hAnsi="Times New Roman" w:cs="Times New Roman"/>
          <w:highlight w:val="white"/>
        </w:rPr>
        <w:t xml:space="preserve">*Stumps, A., </w:t>
      </w:r>
      <w:proofErr w:type="spellStart"/>
      <w:r>
        <w:rPr>
          <w:rFonts w:ascii="Times New Roman" w:eastAsia="Times New Roman" w:hAnsi="Times New Roman" w:cs="Times New Roman"/>
          <w:highlight w:val="white"/>
        </w:rPr>
        <w:t>Bounoua</w:t>
      </w:r>
      <w:proofErr w:type="spellEnd"/>
      <w:r>
        <w:rPr>
          <w:rFonts w:ascii="Times New Roman" w:eastAsia="Times New Roman" w:hAnsi="Times New Roman" w:cs="Times New Roman"/>
          <w:highlight w:val="white"/>
        </w:rPr>
        <w:t xml:space="preserve">, N., &amp;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2024). </w:t>
      </w:r>
      <w:r>
        <w:rPr>
          <w:rFonts w:ascii="Times New Roman" w:eastAsia="Times New Roman" w:hAnsi="Times New Roman" w:cs="Times New Roman"/>
          <w:highlight w:val="white"/>
        </w:rPr>
        <w:t xml:space="preserve">Emotional reactivity linking assaultive trauma and risky behavior: Evidence of differences between cisgender women and men. </w:t>
      </w:r>
      <w:r>
        <w:rPr>
          <w:rFonts w:ascii="Times New Roman" w:eastAsia="Times New Roman" w:hAnsi="Times New Roman" w:cs="Times New Roman"/>
          <w:i/>
          <w:highlight w:val="white"/>
        </w:rPr>
        <w:t>Journal of Traumatic Stress, 1-12.</w:t>
      </w:r>
    </w:p>
    <w:p w14:paraId="4D847C45"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rPr>
      </w:pPr>
      <w:r>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Bounoua</w:t>
      </w:r>
      <w:proofErr w:type="spellEnd"/>
      <w:r>
        <w:rPr>
          <w:rFonts w:ascii="Times New Roman" w:eastAsia="Times New Roman" w:hAnsi="Times New Roman" w:cs="Times New Roman"/>
          <w:highlight w:val="white"/>
        </w:rPr>
        <w:t xml:space="preserve">, N.,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Payne, Y.A., &amp; Hitchens, B.K. (</w:t>
      </w:r>
      <w:r>
        <w:rPr>
          <w:rFonts w:ascii="Times New Roman" w:eastAsia="Times New Roman" w:hAnsi="Times New Roman" w:cs="Times New Roman"/>
        </w:rPr>
        <w:t xml:space="preserve">2024). </w:t>
      </w:r>
      <w:r>
        <w:rPr>
          <w:rFonts w:ascii="Times New Roman" w:eastAsia="Times New Roman" w:hAnsi="Times New Roman" w:cs="Times New Roman"/>
          <w:highlight w:val="white"/>
        </w:rPr>
        <w:t xml:space="preserve">Structural barriers explain the link between negative community reentry experiences and motives for illegal behavior in street-identified Black men and women. </w:t>
      </w:r>
      <w:r>
        <w:rPr>
          <w:rFonts w:ascii="Times New Roman" w:eastAsia="Times New Roman" w:hAnsi="Times New Roman" w:cs="Times New Roman"/>
          <w:i/>
          <w:highlight w:val="white"/>
        </w:rPr>
        <w:t xml:space="preserve">American Journal of Community Psychology, </w:t>
      </w:r>
      <w:r>
        <w:rPr>
          <w:rFonts w:ascii="Times New Roman" w:eastAsia="Times New Roman" w:hAnsi="Times New Roman" w:cs="Times New Roman"/>
          <w:color w:val="1C1D1E"/>
          <w:highlight w:val="white"/>
        </w:rPr>
        <w:t>73</w:t>
      </w:r>
      <w:r>
        <w:rPr>
          <w:rFonts w:ascii="Times New Roman" w:eastAsia="Times New Roman" w:hAnsi="Times New Roman" w:cs="Times New Roman"/>
          <w:i/>
          <w:color w:val="1C1D1E"/>
          <w:highlight w:val="white"/>
        </w:rPr>
        <w:t>, 280–293</w:t>
      </w:r>
      <w:r>
        <w:rPr>
          <w:rFonts w:ascii="Times New Roman" w:eastAsia="Times New Roman" w:hAnsi="Times New Roman" w:cs="Times New Roman"/>
          <w:i/>
          <w:highlight w:val="white"/>
        </w:rPr>
        <w:t>.</w:t>
      </w:r>
    </w:p>
    <w:p w14:paraId="6EA043F2"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rPr>
      </w:pPr>
      <w:r>
        <w:rPr>
          <w:rFonts w:ascii="Times New Roman" w:eastAsia="Times New Roman" w:hAnsi="Times New Roman" w:cs="Times New Roman"/>
          <w:highlight w:val="white"/>
        </w:rPr>
        <w:t xml:space="preserve">Payne, Y.A.,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xml:space="preserve">, Hitchens, B.K. &amp; </w:t>
      </w:r>
      <w:proofErr w:type="spellStart"/>
      <w:r>
        <w:rPr>
          <w:rFonts w:ascii="Times New Roman" w:eastAsia="Times New Roman" w:hAnsi="Times New Roman" w:cs="Times New Roman"/>
          <w:highlight w:val="white"/>
        </w:rPr>
        <w:t>Bounoua</w:t>
      </w:r>
      <w:proofErr w:type="spellEnd"/>
      <w:r>
        <w:rPr>
          <w:rFonts w:ascii="Times New Roman" w:eastAsia="Times New Roman" w:hAnsi="Times New Roman" w:cs="Times New Roman"/>
          <w:highlight w:val="white"/>
        </w:rPr>
        <w:t xml:space="preserve">, N. (2024). Elevations in blood pressure associated with violent victimization are mitigated by pro-gun carrying attitudes among street-identified Black men and women. </w:t>
      </w:r>
      <w:r>
        <w:rPr>
          <w:rFonts w:ascii="Times New Roman" w:eastAsia="Times New Roman" w:hAnsi="Times New Roman" w:cs="Times New Roman"/>
          <w:i/>
          <w:highlight w:val="white"/>
        </w:rPr>
        <w:t xml:space="preserve">Journal of Urban Health, </w:t>
      </w:r>
      <w:r>
        <w:rPr>
          <w:rFonts w:ascii="Times New Roman" w:eastAsia="Times New Roman" w:hAnsi="Times New Roman" w:cs="Times New Roman"/>
          <w:color w:val="222222"/>
          <w:highlight w:val="white"/>
        </w:rPr>
        <w:t xml:space="preserve">101, </w:t>
      </w:r>
      <w:r>
        <w:rPr>
          <w:rFonts w:ascii="Times New Roman" w:eastAsia="Times New Roman" w:hAnsi="Times New Roman" w:cs="Times New Roman"/>
          <w:i/>
          <w:color w:val="222222"/>
          <w:highlight w:val="white"/>
        </w:rPr>
        <w:t>11–</w:t>
      </w:r>
      <w:proofErr w:type="gramStart"/>
      <w:r>
        <w:rPr>
          <w:rFonts w:ascii="Times New Roman" w:eastAsia="Times New Roman" w:hAnsi="Times New Roman" w:cs="Times New Roman"/>
          <w:i/>
          <w:color w:val="222222"/>
          <w:highlight w:val="white"/>
        </w:rPr>
        <w:t xml:space="preserve">22 </w:t>
      </w:r>
      <w:r>
        <w:rPr>
          <w:rFonts w:ascii="Times New Roman" w:eastAsia="Times New Roman" w:hAnsi="Times New Roman" w:cs="Times New Roman"/>
          <w:highlight w:val="white"/>
        </w:rPr>
        <w:t>.</w:t>
      </w:r>
      <w:proofErr w:type="gramEnd"/>
    </w:p>
    <w:p w14:paraId="155B95CD"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rPr>
      </w:pPr>
      <w:r>
        <w:rPr>
          <w:rFonts w:ascii="Times New Roman" w:eastAsia="Times New Roman" w:hAnsi="Times New Roman" w:cs="Times New Roman"/>
          <w:highlight w:val="white"/>
        </w:rPr>
        <w:t xml:space="preserve">*Sheehan, A., </w:t>
      </w:r>
      <w:proofErr w:type="spellStart"/>
      <w:r>
        <w:rPr>
          <w:rFonts w:ascii="Times New Roman" w:eastAsia="Times New Roman" w:hAnsi="Times New Roman" w:cs="Times New Roman"/>
          <w:highlight w:val="white"/>
        </w:rPr>
        <w:t>Bounoua</w:t>
      </w:r>
      <w:proofErr w:type="spellEnd"/>
      <w:r>
        <w:rPr>
          <w:rFonts w:ascii="Times New Roman" w:eastAsia="Times New Roman" w:hAnsi="Times New Roman" w:cs="Times New Roman"/>
          <w:highlight w:val="white"/>
        </w:rPr>
        <w:t xml:space="preserve">, N., Rose, R.,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xml:space="preserve">, &amp; </w:t>
      </w:r>
      <w:proofErr w:type="spellStart"/>
      <w:r>
        <w:rPr>
          <w:rFonts w:ascii="Times New Roman" w:eastAsia="Times New Roman" w:hAnsi="Times New Roman" w:cs="Times New Roman"/>
          <w:highlight w:val="white"/>
        </w:rPr>
        <w:t>Javdani</w:t>
      </w:r>
      <w:proofErr w:type="spellEnd"/>
      <w:r>
        <w:rPr>
          <w:rFonts w:ascii="Times New Roman" w:eastAsia="Times New Roman" w:hAnsi="Times New Roman" w:cs="Times New Roman"/>
          <w:highlight w:val="white"/>
        </w:rPr>
        <w:t>, S. (</w:t>
      </w:r>
      <w:r>
        <w:rPr>
          <w:rFonts w:ascii="Times New Roman" w:eastAsia="Times New Roman" w:hAnsi="Times New Roman" w:cs="Times New Roman"/>
          <w:i/>
        </w:rPr>
        <w:t>in press</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Profiles of risk for self-injurious thoughts and behaviors among system-impacted girls of color. </w:t>
      </w:r>
      <w:r>
        <w:rPr>
          <w:rFonts w:ascii="Times New Roman" w:eastAsia="Times New Roman" w:hAnsi="Times New Roman" w:cs="Times New Roman"/>
          <w:i/>
          <w:highlight w:val="white"/>
        </w:rPr>
        <w:t>Journal of the American Academy of Child and Adolescent Psychiatry.</w:t>
      </w:r>
    </w:p>
    <w:p w14:paraId="758E88C0"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rPr>
      </w:pPr>
      <w:r>
        <w:rPr>
          <w:rFonts w:ascii="Times New Roman" w:eastAsia="Times New Roman" w:hAnsi="Times New Roman" w:cs="Times New Roman"/>
          <w:highlight w:val="white"/>
        </w:rPr>
        <w:t xml:space="preserve">*Sheehan, A.E., B </w:t>
      </w:r>
      <w:proofErr w:type="spellStart"/>
      <w:r>
        <w:rPr>
          <w:rFonts w:ascii="Times New Roman" w:eastAsia="Times New Roman" w:hAnsi="Times New Roman" w:cs="Times New Roman"/>
          <w:highlight w:val="white"/>
        </w:rPr>
        <w:t>Bounoua</w:t>
      </w:r>
      <w:proofErr w:type="spellEnd"/>
      <w:r>
        <w:rPr>
          <w:rFonts w:ascii="Times New Roman" w:eastAsia="Times New Roman" w:hAnsi="Times New Roman" w:cs="Times New Roman"/>
          <w:highlight w:val="white"/>
        </w:rPr>
        <w:t xml:space="preserve">, N., Stumps, A., </w:t>
      </w:r>
      <w:proofErr w:type="spellStart"/>
      <w:r>
        <w:rPr>
          <w:rFonts w:ascii="Times New Roman" w:eastAsia="Times New Roman" w:hAnsi="Times New Roman" w:cs="Times New Roman"/>
          <w:highlight w:val="white"/>
        </w:rPr>
        <w:t>Miglin</w:t>
      </w:r>
      <w:proofErr w:type="spellEnd"/>
      <w:r>
        <w:rPr>
          <w:rFonts w:ascii="Times New Roman" w:eastAsia="Times New Roman" w:hAnsi="Times New Roman" w:cs="Times New Roman"/>
          <w:highlight w:val="white"/>
        </w:rPr>
        <w:t xml:space="preserve">, R., Huerta, W., &amp;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2023). </w:t>
      </w:r>
      <w:r>
        <w:rPr>
          <w:rFonts w:ascii="Times New Roman" w:eastAsia="Times New Roman" w:hAnsi="Times New Roman" w:cs="Times New Roman"/>
          <w:highlight w:val="white"/>
        </w:rPr>
        <w:t xml:space="preserve">Neurobiological metric of cortical-delay discounting differentiates risk for self- and other-directed violence among trauma-exposed individuals. </w:t>
      </w:r>
      <w:r>
        <w:rPr>
          <w:rFonts w:ascii="Times New Roman" w:eastAsia="Times New Roman" w:hAnsi="Times New Roman" w:cs="Times New Roman"/>
          <w:i/>
          <w:highlight w:val="white"/>
        </w:rPr>
        <w:t>Journal of Psychopathology and Clinical Science, 132</w:t>
      </w:r>
      <w:r>
        <w:rPr>
          <w:rFonts w:ascii="Times New Roman" w:eastAsia="Times New Roman" w:hAnsi="Times New Roman" w:cs="Times New Roman"/>
          <w:highlight w:val="white"/>
        </w:rPr>
        <w:t>(7), 897–907</w:t>
      </w:r>
      <w:r>
        <w:rPr>
          <w:rFonts w:ascii="Times New Roman" w:eastAsia="Times New Roman" w:hAnsi="Times New Roman" w:cs="Times New Roman"/>
          <w:i/>
          <w:highlight w:val="white"/>
        </w:rPr>
        <w:t>.</w:t>
      </w:r>
    </w:p>
    <w:p w14:paraId="78211F30"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w:t>
      </w:r>
      <w:proofErr w:type="spellStart"/>
      <w:r>
        <w:rPr>
          <w:rFonts w:ascii="Times New Roman" w:eastAsia="Times New Roman" w:hAnsi="Times New Roman" w:cs="Times New Roman"/>
        </w:rPr>
        <w:t>Miglin</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xml:space="preserve">, N., Sheehan, A., &amp; Spielberg, J.M. </w:t>
      </w:r>
      <w:r>
        <w:rPr>
          <w:rFonts w:ascii="Times New Roman" w:eastAsia="Times New Roman" w:hAnsi="Times New Roman" w:cs="Times New Roman"/>
          <w:highlight w:val="white"/>
        </w:rPr>
        <w:t xml:space="preserve">(2023). Development of a cortical delay discounting assay: A potential biomarker of externalizing disorders. </w:t>
      </w:r>
      <w:r>
        <w:rPr>
          <w:rFonts w:ascii="Times New Roman" w:eastAsia="Times New Roman" w:hAnsi="Times New Roman" w:cs="Times New Roman"/>
          <w:i/>
          <w:highlight w:val="white"/>
        </w:rPr>
        <w:t>Psychological Medicine, 53</w:t>
      </w:r>
      <w:r>
        <w:rPr>
          <w:rFonts w:ascii="Times New Roman" w:eastAsia="Times New Roman" w:hAnsi="Times New Roman" w:cs="Times New Roman"/>
          <w:highlight w:val="white"/>
        </w:rPr>
        <w:t>(4), 1143 - 1150.</w:t>
      </w:r>
    </w:p>
    <w:p w14:paraId="29B674F1"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rPr>
      </w:pPr>
      <w:r>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Bounoua</w:t>
      </w:r>
      <w:proofErr w:type="spellEnd"/>
      <w:r>
        <w:rPr>
          <w:rFonts w:ascii="Times New Roman" w:eastAsia="Times New Roman" w:hAnsi="Times New Roman" w:cs="Times New Roman"/>
          <w:highlight w:val="white"/>
        </w:rPr>
        <w:t xml:space="preserve">, N., Church, L., &amp;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N.</w:t>
      </w:r>
      <w:r>
        <w:rPr>
          <w:rFonts w:ascii="Times New Roman" w:eastAsia="Times New Roman" w:hAnsi="Times New Roman" w:cs="Times New Roman"/>
          <w:highlight w:val="white"/>
        </w:rPr>
        <w:t xml:space="preserve"> (2023). Development and initial validation of the </w:t>
      </w:r>
      <w:r>
        <w:rPr>
          <w:rFonts w:ascii="Times New Roman" w:eastAsia="Times New Roman" w:hAnsi="Times New Roman" w:cs="Times New Roman"/>
          <w:i/>
          <w:highlight w:val="white"/>
        </w:rPr>
        <w:t>Neglectful Experiences and Deprivation Scale</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Assessment, 30(3),</w:t>
      </w:r>
      <w:r>
        <w:rPr>
          <w:rFonts w:ascii="Times New Roman" w:eastAsia="Times New Roman" w:hAnsi="Times New Roman" w:cs="Times New Roman"/>
          <w:highlight w:val="white"/>
        </w:rPr>
        <w:t xml:space="preserve"> 923-938.</w:t>
      </w:r>
    </w:p>
    <w:p w14:paraId="57B108CE"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xml:space="preserve">, N. </w:t>
      </w:r>
      <w:r>
        <w:rPr>
          <w:rFonts w:ascii="Times New Roman" w:eastAsia="Times New Roman" w:hAnsi="Times New Roman" w:cs="Times New Roman"/>
        </w:rPr>
        <w:t xml:space="preserve">&amp; </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xml:space="preserve">, N. </w:t>
      </w:r>
      <w:r>
        <w:rPr>
          <w:rFonts w:ascii="Times New Roman" w:eastAsia="Times New Roman" w:hAnsi="Times New Roman" w:cs="Times New Roman"/>
          <w:highlight w:val="white"/>
        </w:rPr>
        <w:t xml:space="preserve">(2023). Race moderates the impact of intolerance of uncertainty on mental health symptoms in Black and White community adults. </w:t>
      </w:r>
      <w:r>
        <w:rPr>
          <w:rFonts w:ascii="Times New Roman" w:eastAsia="Times New Roman" w:hAnsi="Times New Roman" w:cs="Times New Roman"/>
          <w:i/>
          <w:highlight w:val="white"/>
        </w:rPr>
        <w:t xml:space="preserve">Journal of Anxiety Disorders, 93, </w:t>
      </w:r>
      <w:r>
        <w:rPr>
          <w:rFonts w:ascii="Times New Roman" w:eastAsia="Times New Roman" w:hAnsi="Times New Roman" w:cs="Times New Roman"/>
          <w:highlight w:val="white"/>
        </w:rPr>
        <w:t>102657</w:t>
      </w:r>
      <w:r>
        <w:rPr>
          <w:rFonts w:ascii="Times New Roman" w:eastAsia="Times New Roman" w:hAnsi="Times New Roman" w:cs="Times New Roman"/>
          <w:i/>
          <w:highlight w:val="white"/>
        </w:rPr>
        <w:t>.</w:t>
      </w:r>
    </w:p>
    <w:p w14:paraId="3DABBD13"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Miglin</w:t>
      </w:r>
      <w:proofErr w:type="spellEnd"/>
      <w:r>
        <w:rPr>
          <w:rFonts w:ascii="Times New Roman" w:eastAsia="Times New Roman" w:hAnsi="Times New Roman" w:cs="Times New Roman"/>
        </w:rPr>
        <w:t xml:space="preserve">, R., Church, L., </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xml:space="preserve">, N., &amp;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(2022) Validation of the </w:t>
      </w:r>
      <w:r>
        <w:rPr>
          <w:rFonts w:ascii="Times New Roman" w:eastAsia="Times New Roman" w:hAnsi="Times New Roman" w:cs="Times New Roman"/>
          <w:i/>
          <w:highlight w:val="white"/>
        </w:rPr>
        <w:t>Motivational Inventory Underlying Substance Use Engagement</w:t>
      </w:r>
      <w:r>
        <w:rPr>
          <w:rFonts w:ascii="Times New Roman" w:eastAsia="Times New Roman" w:hAnsi="Times New Roman" w:cs="Times New Roman"/>
          <w:highlight w:val="white"/>
        </w:rPr>
        <w:t xml:space="preserve"> (MI-USE). </w:t>
      </w:r>
      <w:r>
        <w:rPr>
          <w:rFonts w:ascii="Times New Roman" w:eastAsia="Times New Roman" w:hAnsi="Times New Roman" w:cs="Times New Roman"/>
          <w:i/>
          <w:highlight w:val="white"/>
        </w:rPr>
        <w:t xml:space="preserve">Substance Use &amp; Misuse, </w:t>
      </w:r>
      <w:r>
        <w:rPr>
          <w:rFonts w:ascii="Times New Roman" w:eastAsia="Times New Roman" w:hAnsi="Times New Roman" w:cs="Times New Roman"/>
          <w:highlight w:val="white"/>
        </w:rPr>
        <w:t>57(13), 1961-1972.</w:t>
      </w:r>
    </w:p>
    <w:p w14:paraId="00814D82"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Bounoua</w:t>
      </w:r>
      <w:proofErr w:type="spellEnd"/>
      <w:r>
        <w:rPr>
          <w:rFonts w:ascii="Times New Roman" w:eastAsia="Times New Roman" w:hAnsi="Times New Roman" w:cs="Times New Roman"/>
          <w:highlight w:val="white"/>
        </w:rPr>
        <w:t xml:space="preserve">, N. &amp;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xml:space="preserve">, N. </w:t>
      </w:r>
      <w:r>
        <w:rPr>
          <w:rFonts w:ascii="Times New Roman" w:eastAsia="Times New Roman" w:hAnsi="Times New Roman" w:cs="Times New Roman"/>
          <w:highlight w:val="white"/>
        </w:rPr>
        <w:t xml:space="preserve">(2022). Dimensions of childhood maltreatment and adult risky behaviors: Differential affective and inhibitory control mechanisms, </w:t>
      </w:r>
      <w:r>
        <w:rPr>
          <w:rFonts w:ascii="Times New Roman" w:eastAsia="Times New Roman" w:hAnsi="Times New Roman" w:cs="Times New Roman"/>
          <w:i/>
          <w:highlight w:val="white"/>
        </w:rPr>
        <w:t>Child Abuse &amp; Neglect</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34</w:t>
      </w:r>
      <w:r>
        <w:rPr>
          <w:rFonts w:ascii="Times New Roman" w:eastAsia="Times New Roman" w:hAnsi="Times New Roman" w:cs="Times New Roman"/>
          <w:highlight w:val="white"/>
        </w:rPr>
        <w:t>, 105877-105877</w:t>
      </w:r>
      <w:r>
        <w:rPr>
          <w:rFonts w:ascii="Times New Roman" w:eastAsia="Times New Roman" w:hAnsi="Times New Roman" w:cs="Times New Roman"/>
          <w:i/>
          <w:highlight w:val="white"/>
        </w:rPr>
        <w:t>.</w:t>
      </w:r>
    </w:p>
    <w:p w14:paraId="7B873244"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rPr>
      </w:pPr>
      <w:r>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Bounoua</w:t>
      </w:r>
      <w:proofErr w:type="spellEnd"/>
      <w:r>
        <w:rPr>
          <w:rFonts w:ascii="Times New Roman" w:eastAsia="Times New Roman" w:hAnsi="Times New Roman" w:cs="Times New Roman"/>
          <w:highlight w:val="white"/>
        </w:rPr>
        <w:t xml:space="preserve">, N., Spielberg, J.M., &amp; </w:t>
      </w:r>
      <w:proofErr w:type="spellStart"/>
      <w:r>
        <w:rPr>
          <w:rFonts w:ascii="Times New Roman" w:eastAsia="Times New Roman" w:hAnsi="Times New Roman" w:cs="Times New Roman"/>
          <w:b/>
          <w:highlight w:val="white"/>
        </w:rPr>
        <w:t>Sadeh</w:t>
      </w:r>
      <w:proofErr w:type="spellEnd"/>
      <w:r>
        <w:rPr>
          <w:rFonts w:ascii="Times New Roman" w:eastAsia="Times New Roman" w:hAnsi="Times New Roman" w:cs="Times New Roman"/>
          <w:b/>
          <w:highlight w:val="white"/>
        </w:rPr>
        <w:t xml:space="preserve">, N. </w:t>
      </w:r>
      <w:r>
        <w:rPr>
          <w:rFonts w:ascii="Times New Roman" w:eastAsia="Times New Roman" w:hAnsi="Times New Roman" w:cs="Times New Roman"/>
          <w:highlight w:val="white"/>
        </w:rPr>
        <w:t>(</w:t>
      </w:r>
      <w:r>
        <w:rPr>
          <w:rFonts w:ascii="Times New Roman" w:eastAsia="Times New Roman" w:hAnsi="Times New Roman" w:cs="Times New Roman"/>
        </w:rPr>
        <w:t xml:space="preserve">2022). </w:t>
      </w:r>
      <w:r>
        <w:rPr>
          <w:rFonts w:ascii="Times New Roman" w:eastAsia="Times New Roman" w:hAnsi="Times New Roman" w:cs="Times New Roman"/>
          <w:highlight w:val="white"/>
        </w:rPr>
        <w:t xml:space="preserve">Clarifying the synergistic effects of emotion dysregulation and inhibitory control on physical aggression. </w:t>
      </w:r>
      <w:r>
        <w:rPr>
          <w:rFonts w:ascii="Times New Roman" w:eastAsia="Times New Roman" w:hAnsi="Times New Roman" w:cs="Times New Roman"/>
          <w:i/>
          <w:highlight w:val="white"/>
        </w:rPr>
        <w:t>Human Brain Mapping, 43</w:t>
      </w:r>
      <w:r>
        <w:rPr>
          <w:rFonts w:ascii="Times New Roman" w:eastAsia="Times New Roman" w:hAnsi="Times New Roman" w:cs="Times New Roman"/>
          <w:highlight w:val="white"/>
        </w:rPr>
        <w:t>(17), 5358-5369</w:t>
      </w:r>
      <w:r>
        <w:rPr>
          <w:rFonts w:ascii="Times New Roman" w:eastAsia="Times New Roman" w:hAnsi="Times New Roman" w:cs="Times New Roman"/>
          <w:i/>
          <w:highlight w:val="white"/>
        </w:rPr>
        <w:t>.</w:t>
      </w:r>
    </w:p>
    <w:p w14:paraId="0CA043D5"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r>
        <w:rPr>
          <w:rFonts w:ascii="Times New Roman" w:eastAsia="Times New Roman" w:hAnsi="Times New Roman" w:cs="Times New Roman"/>
        </w:rPr>
        <w:t>*</w:t>
      </w:r>
      <w:proofErr w:type="spellStart"/>
      <w:r>
        <w:rPr>
          <w:rFonts w:ascii="Times New Roman" w:eastAsia="Times New Roman" w:hAnsi="Times New Roman" w:cs="Times New Roman"/>
        </w:rPr>
        <w:t>Miglin</w:t>
      </w:r>
      <w:proofErr w:type="spellEnd"/>
      <w:r>
        <w:rPr>
          <w:rFonts w:ascii="Times New Roman" w:eastAsia="Times New Roman" w:hAnsi="Times New Roman" w:cs="Times New Roman"/>
        </w:rPr>
        <w:t xml:space="preserve">, R., Rodriguez, S., </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xml:space="preserve">, N., &amp;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w:t>
      </w:r>
      <w:r>
        <w:rPr>
          <w:rFonts w:ascii="Times New Roman" w:eastAsia="Times New Roman" w:hAnsi="Times New Roman" w:cs="Times New Roman"/>
          <w:color w:val="222222"/>
          <w:highlight w:val="white"/>
        </w:rPr>
        <w:t>2022</w:t>
      </w:r>
      <w:r>
        <w:rPr>
          <w:rFonts w:ascii="Times New Roman" w:eastAsia="Times New Roman" w:hAnsi="Times New Roman" w:cs="Times New Roman"/>
        </w:rPr>
        <w:t>).</w:t>
      </w:r>
      <w:r>
        <w:rPr>
          <w:rFonts w:ascii="Times New Roman" w:eastAsia="Times New Roman" w:hAnsi="Times New Roman" w:cs="Times New Roman"/>
          <w:color w:val="222222"/>
          <w:highlight w:val="white"/>
        </w:rPr>
        <w:t xml:space="preserve"> A multidimensional examination of psychopathy traits and gray matter volume in adults. </w:t>
      </w:r>
      <w:r>
        <w:rPr>
          <w:rFonts w:ascii="Times New Roman" w:eastAsia="Times New Roman" w:hAnsi="Times New Roman" w:cs="Times New Roman"/>
          <w:i/>
          <w:color w:val="222222"/>
          <w:highlight w:val="white"/>
        </w:rPr>
        <w:t>Social, Cognitive, and Affective Neuroscience, 17</w:t>
      </w:r>
      <w:r>
        <w:rPr>
          <w:rFonts w:ascii="Times New Roman" w:eastAsia="Times New Roman" w:hAnsi="Times New Roman" w:cs="Times New Roman"/>
          <w:color w:val="222222"/>
          <w:highlight w:val="white"/>
        </w:rPr>
        <w:t xml:space="preserve">(7), 662-672. </w:t>
      </w:r>
    </w:p>
    <w:p w14:paraId="7B56FB65"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w:t>
      </w:r>
      <w:proofErr w:type="spellStart"/>
      <w:r>
        <w:rPr>
          <w:rFonts w:ascii="Times New Roman" w:eastAsia="Times New Roman" w:hAnsi="Times New Roman" w:cs="Times New Roman"/>
          <w:color w:val="222222"/>
          <w:highlight w:val="white"/>
        </w:rPr>
        <w:t>Bounoua</w:t>
      </w:r>
      <w:proofErr w:type="spellEnd"/>
      <w:r>
        <w:rPr>
          <w:rFonts w:ascii="Times New Roman" w:eastAsia="Times New Roman" w:hAnsi="Times New Roman" w:cs="Times New Roman"/>
          <w:color w:val="222222"/>
          <w:highlight w:val="white"/>
        </w:rPr>
        <w:t xml:space="preserve">, N., </w:t>
      </w:r>
      <w:proofErr w:type="spellStart"/>
      <w:r>
        <w:rPr>
          <w:rFonts w:ascii="Times New Roman" w:eastAsia="Times New Roman" w:hAnsi="Times New Roman" w:cs="Times New Roman"/>
          <w:color w:val="222222"/>
          <w:highlight w:val="white"/>
        </w:rPr>
        <w:t>Miglin</w:t>
      </w:r>
      <w:proofErr w:type="spellEnd"/>
      <w:r>
        <w:rPr>
          <w:rFonts w:ascii="Times New Roman" w:eastAsia="Times New Roman" w:hAnsi="Times New Roman" w:cs="Times New Roman"/>
          <w:color w:val="222222"/>
          <w:highlight w:val="white"/>
        </w:rPr>
        <w:t xml:space="preserve">, R., Spielberg, J.M., Curtis, J., &amp;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(2022). Childhood trauma moderates morphometric associations between orbitofrontal cortex and amygdala: Implications for pathological personality traits. </w:t>
      </w:r>
      <w:r>
        <w:rPr>
          <w:rFonts w:ascii="Times New Roman" w:eastAsia="Times New Roman" w:hAnsi="Times New Roman" w:cs="Times New Roman"/>
          <w:i/>
          <w:color w:val="222222"/>
          <w:highlight w:val="white"/>
        </w:rPr>
        <w:t>Psychological Medicine, 52</w:t>
      </w:r>
      <w:r>
        <w:rPr>
          <w:rFonts w:ascii="Times New Roman" w:eastAsia="Times New Roman" w:hAnsi="Times New Roman" w:cs="Times New Roman"/>
          <w:color w:val="222222"/>
          <w:highlight w:val="white"/>
        </w:rPr>
        <w:t>(13), 2578-2587.</w:t>
      </w:r>
    </w:p>
    <w:p w14:paraId="52F75AA9" w14:textId="77777777" w:rsidR="005C3E34" w:rsidRDefault="00E36C09">
      <w:pPr>
        <w:numPr>
          <w:ilvl w:val="0"/>
          <w:numId w:val="3"/>
        </w:numPr>
        <w:spacing w:after="60" w:line="240" w:lineRule="auto"/>
        <w:ind w:left="720"/>
        <w:rPr>
          <w:rFonts w:ascii="Times New Roman" w:eastAsia="Times New Roman" w:hAnsi="Times New Roman" w:cs="Times New Roman"/>
          <w:color w:val="222222"/>
          <w:highlight w:val="white"/>
        </w:rPr>
      </w:pPr>
      <w:r>
        <w:rPr>
          <w:rFonts w:ascii="Times New Roman" w:eastAsia="Times New Roman" w:hAnsi="Times New Roman" w:cs="Times New Roman"/>
        </w:rPr>
        <w:t xml:space="preserve">*Sheehan, A., </w:t>
      </w:r>
      <w:proofErr w:type="spellStart"/>
      <w:r>
        <w:rPr>
          <w:rFonts w:ascii="Times New Roman" w:eastAsia="Times New Roman" w:hAnsi="Times New Roman" w:cs="Times New Roman"/>
        </w:rPr>
        <w:t>Heilner</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xml:space="preserve">, N., </w:t>
      </w:r>
      <w:proofErr w:type="spellStart"/>
      <w:r>
        <w:rPr>
          <w:rFonts w:ascii="Times New Roman" w:eastAsia="Times New Roman" w:hAnsi="Times New Roman" w:cs="Times New Roman"/>
        </w:rPr>
        <w:t>Miglin</w:t>
      </w:r>
      <w:proofErr w:type="spellEnd"/>
      <w:r>
        <w:rPr>
          <w:rFonts w:ascii="Times New Roman" w:eastAsia="Times New Roman" w:hAnsi="Times New Roman" w:cs="Times New Roman"/>
        </w:rPr>
        <w:t xml:space="preserve">, R., Spielberg, J.M., &amp;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rPr>
        <w:t xml:space="preserve">2022). </w:t>
      </w:r>
      <w:r>
        <w:rPr>
          <w:rFonts w:ascii="Times New Roman" w:eastAsia="Times New Roman" w:hAnsi="Times New Roman" w:cs="Times New Roman"/>
          <w:color w:val="222222"/>
          <w:highlight w:val="white"/>
        </w:rPr>
        <w:t xml:space="preserve">Cortical thickness in parietal regions link perseverative thinking with suicidal ideation. </w:t>
      </w:r>
      <w:r>
        <w:rPr>
          <w:rFonts w:ascii="Times New Roman" w:eastAsia="Times New Roman" w:hAnsi="Times New Roman" w:cs="Times New Roman"/>
          <w:i/>
          <w:color w:val="222222"/>
          <w:highlight w:val="white"/>
        </w:rPr>
        <w:t>Journal of Affective Disorders</w:t>
      </w:r>
      <w:r>
        <w:rPr>
          <w:rFonts w:ascii="Times New Roman" w:eastAsia="Times New Roman" w:hAnsi="Times New Roman" w:cs="Times New Roman"/>
          <w:color w:val="222222"/>
          <w:highlight w:val="white"/>
        </w:rPr>
        <w:t xml:space="preserve">, 306, </w:t>
      </w:r>
      <w:r>
        <w:rPr>
          <w:rFonts w:ascii="Times New Roman" w:eastAsia="Times New Roman" w:hAnsi="Times New Roman" w:cs="Times New Roman"/>
          <w:color w:val="2E2E2E"/>
          <w:sz w:val="21"/>
          <w:szCs w:val="21"/>
          <w:highlight w:val="white"/>
        </w:rPr>
        <w:t>131-137</w:t>
      </w:r>
      <w:r>
        <w:rPr>
          <w:rFonts w:ascii="Times New Roman" w:eastAsia="Times New Roman" w:hAnsi="Times New Roman" w:cs="Times New Roman"/>
          <w:i/>
          <w:color w:val="222222"/>
          <w:highlight w:val="white"/>
        </w:rPr>
        <w:t>.</w:t>
      </w:r>
    </w:p>
    <w:p w14:paraId="765DE0BB" w14:textId="77777777" w:rsidR="005C3E34" w:rsidRDefault="00E36C09">
      <w:pPr>
        <w:numPr>
          <w:ilvl w:val="0"/>
          <w:numId w:val="3"/>
        </w:numPr>
        <w:spacing w:after="60" w:line="240" w:lineRule="auto"/>
        <w:ind w:left="720"/>
        <w:rPr>
          <w:rFonts w:ascii="Times New Roman" w:eastAsia="Times New Roman" w:hAnsi="Times New Roman" w:cs="Times New Roman"/>
        </w:rPr>
      </w:pPr>
      <w:r>
        <w:rPr>
          <w:rFonts w:ascii="Times New Roman" w:eastAsia="Times New Roman" w:hAnsi="Times New Roman" w:cs="Times New Roman"/>
          <w:color w:val="222222"/>
          <w:highlight w:val="white"/>
        </w:rPr>
        <w:t xml:space="preserve">Spielberg, J.M., </w:t>
      </w:r>
      <w:proofErr w:type="spellStart"/>
      <w:r>
        <w:rPr>
          <w:rFonts w:ascii="Times New Roman" w:eastAsia="Times New Roman" w:hAnsi="Times New Roman" w:cs="Times New Roman"/>
          <w:color w:val="222222"/>
          <w:highlight w:val="white"/>
        </w:rPr>
        <w:t>Karne</w:t>
      </w:r>
      <w:proofErr w:type="spellEnd"/>
      <w:r>
        <w:rPr>
          <w:rFonts w:ascii="Times New Roman" w:eastAsia="Times New Roman" w:hAnsi="Times New Roman" w:cs="Times New Roman"/>
          <w:color w:val="222222"/>
          <w:highlight w:val="white"/>
        </w:rPr>
        <w:t xml:space="preserve">, H.,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w:t>
      </w:r>
      <w:proofErr w:type="spellStart"/>
      <w:r>
        <w:rPr>
          <w:rFonts w:ascii="Times New Roman" w:eastAsia="Times New Roman" w:hAnsi="Times New Roman" w:cs="Times New Roman"/>
          <w:color w:val="222222"/>
          <w:highlight w:val="white"/>
        </w:rPr>
        <w:t>Matyi</w:t>
      </w:r>
      <w:proofErr w:type="spellEnd"/>
      <w:r>
        <w:rPr>
          <w:rFonts w:ascii="Times New Roman" w:eastAsia="Times New Roman" w:hAnsi="Times New Roman" w:cs="Times New Roman"/>
          <w:color w:val="222222"/>
          <w:highlight w:val="white"/>
        </w:rPr>
        <w:t>, M.A., &amp; Anand, A.</w:t>
      </w:r>
      <w:r>
        <w:rPr>
          <w:rFonts w:ascii="Times New Roman" w:eastAsia="Times New Roman" w:hAnsi="Times New Roman" w:cs="Times New Roman"/>
          <w:i/>
          <w:color w:val="222222"/>
          <w:highlight w:val="white"/>
        </w:rPr>
        <w:t xml:space="preserve"> </w:t>
      </w:r>
      <w:r>
        <w:rPr>
          <w:rFonts w:ascii="Times New Roman" w:eastAsia="Times New Roman" w:hAnsi="Times New Roman" w:cs="Times New Roman"/>
          <w:color w:val="222222"/>
          <w:highlight w:val="white"/>
        </w:rPr>
        <w:t>(2022</w:t>
      </w:r>
      <w:r>
        <w:rPr>
          <w:rFonts w:ascii="Times New Roman" w:eastAsia="Times New Roman" w:hAnsi="Times New Roman" w:cs="Times New Roman"/>
          <w:i/>
          <w:color w:val="222222"/>
          <w:highlight w:val="white"/>
        </w:rPr>
        <w:t>).</w:t>
      </w:r>
      <w:r>
        <w:rPr>
          <w:rFonts w:ascii="Times New Roman" w:eastAsia="Times New Roman" w:hAnsi="Times New Roman" w:cs="Times New Roman"/>
          <w:color w:val="222222"/>
          <w:highlight w:val="white"/>
        </w:rPr>
        <w:t xml:space="preserve"> Affect-related emergent brain network properties differentiate depressed bipolar disorder from major depression and track risk for bipolar disorder.</w:t>
      </w:r>
      <w:r>
        <w:rPr>
          <w:rFonts w:ascii="Times New Roman" w:eastAsia="Times New Roman" w:hAnsi="Times New Roman" w:cs="Times New Roman"/>
          <w:i/>
          <w:color w:val="222222"/>
          <w:highlight w:val="white"/>
        </w:rPr>
        <w:t xml:space="preserve"> Biological Psychiatry: Cognitive Neuroscience and Neuroimaging</w:t>
      </w:r>
      <w:r>
        <w:rPr>
          <w:rFonts w:ascii="Times New Roman" w:eastAsia="Times New Roman" w:hAnsi="Times New Roman" w:cs="Times New Roman"/>
          <w:color w:val="222222"/>
          <w:highlight w:val="white"/>
        </w:rPr>
        <w:t xml:space="preserve">, 7(8), </w:t>
      </w:r>
      <w:r>
        <w:rPr>
          <w:rFonts w:ascii="Times New Roman" w:eastAsia="Times New Roman" w:hAnsi="Times New Roman" w:cs="Times New Roman"/>
          <w:color w:val="2E2E2E"/>
          <w:highlight w:val="white"/>
        </w:rPr>
        <w:t>765-773</w:t>
      </w:r>
      <w:r>
        <w:rPr>
          <w:rFonts w:ascii="Times New Roman" w:eastAsia="Times New Roman" w:hAnsi="Times New Roman" w:cs="Times New Roman"/>
          <w:color w:val="222222"/>
          <w:highlight w:val="white"/>
        </w:rPr>
        <w:t>.</w:t>
      </w:r>
    </w:p>
    <w:p w14:paraId="0A834FE3"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w:t>
      </w:r>
      <w:r>
        <w:rPr>
          <w:rFonts w:ascii="Times New Roman" w:eastAsia="Times New Roman" w:hAnsi="Times New Roman" w:cs="Times New Roman"/>
          <w:color w:val="222222"/>
          <w:highlight w:val="white"/>
          <w:vertAlign w:val="superscript"/>
        </w:rPr>
        <w:t>+</w:t>
      </w:r>
      <w:proofErr w:type="spellStart"/>
      <w:r>
        <w:rPr>
          <w:rFonts w:ascii="Times New Roman" w:eastAsia="Times New Roman" w:hAnsi="Times New Roman" w:cs="Times New Roman"/>
          <w:color w:val="222222"/>
          <w:highlight w:val="white"/>
        </w:rPr>
        <w:t>DeMarsico</w:t>
      </w:r>
      <w:proofErr w:type="spellEnd"/>
      <w:r>
        <w:rPr>
          <w:rFonts w:ascii="Times New Roman" w:eastAsia="Times New Roman" w:hAnsi="Times New Roman" w:cs="Times New Roman"/>
          <w:color w:val="222222"/>
          <w:highlight w:val="white"/>
        </w:rPr>
        <w:t xml:space="preserve">, D., </w:t>
      </w:r>
      <w:proofErr w:type="spellStart"/>
      <w:r>
        <w:rPr>
          <w:rFonts w:ascii="Times New Roman" w:eastAsia="Times New Roman" w:hAnsi="Times New Roman" w:cs="Times New Roman"/>
          <w:color w:val="222222"/>
          <w:highlight w:val="white"/>
        </w:rPr>
        <w:t>Bounoua</w:t>
      </w:r>
      <w:proofErr w:type="spellEnd"/>
      <w:r>
        <w:rPr>
          <w:rFonts w:ascii="Times New Roman" w:eastAsia="Times New Roman" w:hAnsi="Times New Roman" w:cs="Times New Roman"/>
          <w:color w:val="222222"/>
          <w:highlight w:val="white"/>
        </w:rPr>
        <w:t xml:space="preserve">, N., </w:t>
      </w:r>
      <w:proofErr w:type="spellStart"/>
      <w:r>
        <w:rPr>
          <w:rFonts w:ascii="Times New Roman" w:eastAsia="Times New Roman" w:hAnsi="Times New Roman" w:cs="Times New Roman"/>
          <w:color w:val="222222"/>
          <w:highlight w:val="white"/>
        </w:rPr>
        <w:t>Miglin</w:t>
      </w:r>
      <w:proofErr w:type="spellEnd"/>
      <w:r>
        <w:rPr>
          <w:rFonts w:ascii="Times New Roman" w:eastAsia="Times New Roman" w:hAnsi="Times New Roman" w:cs="Times New Roman"/>
          <w:color w:val="222222"/>
          <w:highlight w:val="white"/>
        </w:rPr>
        <w:t xml:space="preserve">, R., &amp; </w:t>
      </w:r>
      <w:r>
        <w:rPr>
          <w:rFonts w:ascii="Times New Roman" w:eastAsia="Times New Roman" w:hAnsi="Times New Roman" w:cs="Times New Roman"/>
          <w:b/>
          <w:color w:val="222222"/>
          <w:highlight w:val="white"/>
          <w:vertAlign w:val="superscript"/>
        </w:rPr>
        <w:t>+</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(2022). </w:t>
      </w:r>
      <w:r>
        <w:rPr>
          <w:rFonts w:ascii="Times New Roman" w:eastAsia="Times New Roman" w:hAnsi="Times New Roman" w:cs="Times New Roman"/>
          <w:highlight w:val="white"/>
        </w:rPr>
        <w:t>Aggression in the digital era: Assessing the validity of the </w:t>
      </w:r>
      <w:r>
        <w:rPr>
          <w:rFonts w:ascii="Times New Roman" w:eastAsia="Times New Roman" w:hAnsi="Times New Roman" w:cs="Times New Roman"/>
          <w:i/>
          <w:highlight w:val="white"/>
        </w:rPr>
        <w:t>Cyber Motivations for Aggression and Deviance</w:t>
      </w:r>
      <w:r>
        <w:rPr>
          <w:rFonts w:ascii="Times New Roman" w:eastAsia="Times New Roman" w:hAnsi="Times New Roman" w:cs="Times New Roman"/>
          <w:highlight w:val="white"/>
        </w:rPr>
        <w:t xml:space="preserve"> scale, </w:t>
      </w:r>
      <w:r>
        <w:rPr>
          <w:rFonts w:ascii="Times New Roman" w:eastAsia="Times New Roman" w:hAnsi="Times New Roman" w:cs="Times New Roman"/>
          <w:i/>
          <w:highlight w:val="white"/>
        </w:rPr>
        <w:t xml:space="preserve">Assessment, </w:t>
      </w:r>
      <w:r>
        <w:rPr>
          <w:rFonts w:ascii="Times New Roman" w:eastAsia="Times New Roman" w:hAnsi="Times New Roman" w:cs="Times New Roman"/>
          <w:highlight w:val="white"/>
        </w:rPr>
        <w:t xml:space="preserve">29(4), </w:t>
      </w:r>
      <w:r>
        <w:rPr>
          <w:rFonts w:ascii="Times New Roman" w:eastAsia="Times New Roman" w:hAnsi="Times New Roman" w:cs="Times New Roman"/>
          <w:color w:val="333333"/>
          <w:sz w:val="21"/>
          <w:szCs w:val="21"/>
          <w:highlight w:val="white"/>
        </w:rPr>
        <w:t>764-781</w:t>
      </w:r>
      <w:r>
        <w:rPr>
          <w:rFonts w:ascii="Times New Roman" w:eastAsia="Times New Roman" w:hAnsi="Times New Roman" w:cs="Times New Roman"/>
          <w:highlight w:val="white"/>
        </w:rPr>
        <w:t>. </w:t>
      </w:r>
      <w:r>
        <w:rPr>
          <w:rFonts w:ascii="Times New Roman" w:eastAsia="Times New Roman" w:hAnsi="Times New Roman" w:cs="Times New Roman"/>
          <w:i/>
          <w:color w:val="222222"/>
          <w:highlight w:val="white"/>
          <w:vertAlign w:val="superscript"/>
        </w:rPr>
        <w:t>+</w:t>
      </w:r>
      <w:r>
        <w:rPr>
          <w:rFonts w:ascii="Times New Roman" w:eastAsia="Times New Roman" w:hAnsi="Times New Roman" w:cs="Times New Roman"/>
          <w:i/>
          <w:color w:val="222222"/>
          <w:highlight w:val="white"/>
        </w:rPr>
        <w:t>Authors contributed equally to this manuscript.</w:t>
      </w:r>
    </w:p>
    <w:p w14:paraId="6A9C64F2"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222222"/>
          <w:highlight w:val="white"/>
        </w:rPr>
      </w:pPr>
      <w:r>
        <w:rPr>
          <w:rFonts w:ascii="Times New Roman" w:eastAsia="Times New Roman" w:hAnsi="Times New Roman" w:cs="Times New Roman"/>
        </w:rPr>
        <w:t>*</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xml:space="preserve">, N. &amp;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w:t>
      </w:r>
      <w:r>
        <w:rPr>
          <w:rFonts w:ascii="Times New Roman" w:eastAsia="Times New Roman" w:hAnsi="Times New Roman" w:cs="Times New Roman"/>
          <w:color w:val="222222"/>
          <w:highlight w:val="white"/>
        </w:rPr>
        <w:t xml:space="preserve">(2021). A longitudinal investigation of the impact of emotional reactivity and COVID-19 stress exposure on substance use during the pandemic. </w:t>
      </w:r>
      <w:r>
        <w:rPr>
          <w:rFonts w:ascii="Times New Roman" w:eastAsia="Times New Roman" w:hAnsi="Times New Roman" w:cs="Times New Roman"/>
          <w:i/>
          <w:color w:val="222222"/>
          <w:highlight w:val="white"/>
        </w:rPr>
        <w:t>Journal of Affective Disorders Reports, 6, 100284.</w:t>
      </w:r>
    </w:p>
    <w:p w14:paraId="0CD97B92"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222222"/>
          <w:highlight w:val="white"/>
        </w:rPr>
      </w:pPr>
      <w:r>
        <w:rPr>
          <w:rFonts w:ascii="Times New Roman" w:eastAsia="Times New Roman" w:hAnsi="Times New Roman" w:cs="Times New Roman"/>
        </w:rPr>
        <w:t>*</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xml:space="preserve">, N., Goodling, S., &amp;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w:t>
      </w:r>
      <w:r>
        <w:rPr>
          <w:rFonts w:ascii="Times New Roman" w:eastAsia="Times New Roman" w:hAnsi="Times New Roman" w:cs="Times New Roman"/>
          <w:color w:val="222222"/>
          <w:highlight w:val="white"/>
        </w:rPr>
        <w:t>2021</w:t>
      </w:r>
      <w:r>
        <w:rPr>
          <w:rFonts w:ascii="Times New Roman" w:eastAsia="Times New Roman" w:hAnsi="Times New Roman" w:cs="Times New Roman"/>
          <w:i/>
        </w:rPr>
        <w:t>)</w:t>
      </w:r>
      <w:r>
        <w:rPr>
          <w:rFonts w:ascii="Times New Roman" w:eastAsia="Times New Roman" w:hAnsi="Times New Roman" w:cs="Times New Roman"/>
        </w:rPr>
        <w:t xml:space="preserve">. </w:t>
      </w:r>
      <w:r>
        <w:rPr>
          <w:rFonts w:ascii="Times New Roman" w:eastAsia="Times New Roman" w:hAnsi="Times New Roman" w:cs="Times New Roman"/>
          <w:color w:val="222222"/>
          <w:highlight w:val="white"/>
        </w:rPr>
        <w:t xml:space="preserve">Cross-lagged analysis of COVID-19-related worry and media consumption in a socioeconomically disadvantaged sample of community adults. </w:t>
      </w:r>
      <w:r>
        <w:rPr>
          <w:rFonts w:ascii="Times New Roman" w:eastAsia="Times New Roman" w:hAnsi="Times New Roman" w:cs="Times New Roman"/>
          <w:i/>
          <w:color w:val="222222"/>
          <w:highlight w:val="white"/>
        </w:rPr>
        <w:t>Frontiers in Psychology: Psychopathology, 12, 728629</w:t>
      </w:r>
      <w:r>
        <w:rPr>
          <w:rFonts w:ascii="Times New Roman" w:eastAsia="Times New Roman" w:hAnsi="Times New Roman" w:cs="Times New Roman"/>
          <w:color w:val="222222"/>
          <w:highlight w:val="white"/>
        </w:rPr>
        <w:t>.</w:t>
      </w:r>
    </w:p>
    <w:p w14:paraId="0E6659D9" w14:textId="77777777" w:rsidR="005C3E34" w:rsidRDefault="00E36C09">
      <w:pPr>
        <w:numPr>
          <w:ilvl w:val="0"/>
          <w:numId w:val="3"/>
        </w:numPr>
        <w:spacing w:after="60" w:line="240" w:lineRule="auto"/>
        <w:ind w:left="720"/>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xml:space="preserve">, N., Church, L., &amp;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w:t>
      </w:r>
      <w:r>
        <w:rPr>
          <w:rFonts w:ascii="Times New Roman" w:eastAsia="Times New Roman" w:hAnsi="Times New Roman" w:cs="Times New Roman"/>
          <w:color w:val="222222"/>
          <w:highlight w:val="white"/>
        </w:rPr>
        <w:t>(2021). A</w:t>
      </w:r>
      <w:r>
        <w:rPr>
          <w:rFonts w:ascii="Times New Roman" w:eastAsia="Times New Roman" w:hAnsi="Times New Roman" w:cs="Times New Roman"/>
          <w:highlight w:val="white"/>
        </w:rPr>
        <w:t xml:space="preserve">lterations in reward reactivity and emotional processing differentiate among adults with a history of childhood maltreatment: Implications for substance use behaviors. </w:t>
      </w:r>
      <w:r>
        <w:rPr>
          <w:rFonts w:ascii="Times New Roman" w:eastAsia="Times New Roman" w:hAnsi="Times New Roman" w:cs="Times New Roman"/>
          <w:i/>
          <w:highlight w:val="white"/>
        </w:rPr>
        <w:t xml:space="preserve">Emotion, </w:t>
      </w:r>
      <w:r>
        <w:rPr>
          <w:rFonts w:ascii="Times New Roman" w:eastAsia="Times New Roman" w:hAnsi="Times New Roman" w:cs="Times New Roman"/>
          <w:i/>
          <w:color w:val="333333"/>
          <w:sz w:val="21"/>
          <w:szCs w:val="21"/>
          <w:highlight w:val="white"/>
        </w:rPr>
        <w:t>21(8), 1625–1636</w:t>
      </w:r>
      <w:r>
        <w:rPr>
          <w:rFonts w:ascii="Times New Roman" w:eastAsia="Times New Roman" w:hAnsi="Times New Roman" w:cs="Times New Roman"/>
          <w:i/>
          <w:highlight w:val="white"/>
        </w:rPr>
        <w:t>.</w:t>
      </w:r>
    </w:p>
    <w:p w14:paraId="07918A17" w14:textId="77777777" w:rsidR="005C3E34" w:rsidRDefault="005C3E34">
      <w:pPr>
        <w:spacing w:after="60" w:line="240" w:lineRule="auto"/>
        <w:ind w:left="8640"/>
        <w:rPr>
          <w:rFonts w:ascii="Times New Roman" w:eastAsia="Times New Roman" w:hAnsi="Times New Roman" w:cs="Times New Roman"/>
          <w:i/>
          <w:highlight w:val="white"/>
        </w:rPr>
      </w:pPr>
    </w:p>
    <w:p w14:paraId="756B46EE"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222222"/>
          <w:highlight w:val="white"/>
        </w:rPr>
      </w:pPr>
      <w:r>
        <w:rPr>
          <w:rFonts w:ascii="Times New Roman" w:eastAsia="Times New Roman" w:hAnsi="Times New Roman" w:cs="Times New Roman"/>
        </w:rPr>
        <w:t xml:space="preserve">*Sheehan, A., </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xml:space="preserve">, N., </w:t>
      </w:r>
      <w:proofErr w:type="spellStart"/>
      <w:r>
        <w:rPr>
          <w:rFonts w:ascii="Times New Roman" w:eastAsia="Times New Roman" w:hAnsi="Times New Roman" w:cs="Times New Roman"/>
        </w:rPr>
        <w:t>Miglin</w:t>
      </w:r>
      <w:proofErr w:type="spellEnd"/>
      <w:r>
        <w:rPr>
          <w:rFonts w:ascii="Times New Roman" w:eastAsia="Times New Roman" w:hAnsi="Times New Roman" w:cs="Times New Roman"/>
        </w:rPr>
        <w:t xml:space="preserve">, R., Spielberg, J.M., &amp;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(2021). A multilevel examination of lifetime aggression: Integrating cortical thickness, personality pathology, and trauma exposure. </w:t>
      </w:r>
      <w:r>
        <w:rPr>
          <w:rFonts w:ascii="Times New Roman" w:eastAsia="Times New Roman" w:hAnsi="Times New Roman" w:cs="Times New Roman"/>
          <w:i/>
          <w:color w:val="222222"/>
          <w:highlight w:val="white"/>
        </w:rPr>
        <w:t>Social, Cognitive, and Affective Neuroscience, 16</w:t>
      </w:r>
      <w:r>
        <w:rPr>
          <w:rFonts w:ascii="Times New Roman" w:eastAsia="Times New Roman" w:hAnsi="Times New Roman" w:cs="Times New Roman"/>
          <w:color w:val="222222"/>
          <w:highlight w:val="white"/>
        </w:rPr>
        <w:t xml:space="preserve">(7):716-725. </w:t>
      </w:r>
    </w:p>
    <w:p w14:paraId="2F8D099B"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222222"/>
          <w:highlight w:val="white"/>
        </w:rPr>
      </w:pP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&amp; </w:t>
      </w:r>
      <w:proofErr w:type="spellStart"/>
      <w:r>
        <w:rPr>
          <w:rFonts w:ascii="Times New Roman" w:eastAsia="Times New Roman" w:hAnsi="Times New Roman" w:cs="Times New Roman"/>
          <w:color w:val="222222"/>
          <w:highlight w:val="white"/>
        </w:rPr>
        <w:t>Bredemeier</w:t>
      </w:r>
      <w:proofErr w:type="spellEnd"/>
      <w:r>
        <w:rPr>
          <w:rFonts w:ascii="Times New Roman" w:eastAsia="Times New Roman" w:hAnsi="Times New Roman" w:cs="Times New Roman"/>
          <w:color w:val="222222"/>
          <w:highlight w:val="white"/>
        </w:rPr>
        <w:t xml:space="preserve">, K. (2021). Engaging in risky and impulsive behaviors to alleviate distress mediates associations between intolerance of uncertainty and externalizing psychopathology. </w:t>
      </w:r>
      <w:r>
        <w:rPr>
          <w:rFonts w:ascii="Times New Roman" w:eastAsia="Times New Roman" w:hAnsi="Times New Roman" w:cs="Times New Roman"/>
          <w:i/>
          <w:color w:val="222222"/>
          <w:highlight w:val="white"/>
        </w:rPr>
        <w:t>Journal of Personality Disorders, 1-16.</w:t>
      </w:r>
    </w:p>
    <w:p w14:paraId="50B63D93"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222222"/>
          <w:highlight w:val="white"/>
        </w:rPr>
      </w:pP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w:t>
      </w:r>
      <w:proofErr w:type="spellStart"/>
      <w:r>
        <w:rPr>
          <w:rFonts w:ascii="Times New Roman" w:eastAsia="Times New Roman" w:hAnsi="Times New Roman" w:cs="Times New Roman"/>
          <w:color w:val="222222"/>
          <w:highlight w:val="white"/>
        </w:rPr>
        <w:t>Miglin</w:t>
      </w:r>
      <w:proofErr w:type="spellEnd"/>
      <w:r>
        <w:rPr>
          <w:rFonts w:ascii="Times New Roman" w:eastAsia="Times New Roman" w:hAnsi="Times New Roman" w:cs="Times New Roman"/>
          <w:color w:val="222222"/>
          <w:highlight w:val="white"/>
        </w:rPr>
        <w:t xml:space="preserve">, R., </w:t>
      </w:r>
      <w:proofErr w:type="spellStart"/>
      <w:r>
        <w:rPr>
          <w:rFonts w:ascii="Times New Roman" w:eastAsia="Times New Roman" w:hAnsi="Times New Roman" w:cs="Times New Roman"/>
          <w:color w:val="222222"/>
          <w:highlight w:val="white"/>
        </w:rPr>
        <w:t>Bounoua</w:t>
      </w:r>
      <w:proofErr w:type="spellEnd"/>
      <w:r>
        <w:rPr>
          <w:rFonts w:ascii="Times New Roman" w:eastAsia="Times New Roman" w:hAnsi="Times New Roman" w:cs="Times New Roman"/>
          <w:color w:val="222222"/>
          <w:highlight w:val="white"/>
        </w:rPr>
        <w:t xml:space="preserve">, N., Beckford, E., Estrada, S., &amp; Baskin-Sommers, A. (2021). Profiles of lifetime substance use are differentiated by substance of choice, affective motivations for use, and childhood maltreatment. </w:t>
      </w:r>
      <w:r>
        <w:rPr>
          <w:rFonts w:ascii="Times New Roman" w:eastAsia="Times New Roman" w:hAnsi="Times New Roman" w:cs="Times New Roman"/>
          <w:i/>
          <w:color w:val="222222"/>
          <w:highlight w:val="white"/>
        </w:rPr>
        <w:t>Addictive Behaviors, 113</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color w:val="2E2E2E"/>
          <w:highlight w:val="white"/>
        </w:rPr>
        <w:t>106710</w:t>
      </w:r>
      <w:r>
        <w:rPr>
          <w:rFonts w:ascii="Times New Roman" w:eastAsia="Times New Roman" w:hAnsi="Times New Roman" w:cs="Times New Roman"/>
          <w:color w:val="222222"/>
          <w:highlight w:val="white"/>
        </w:rPr>
        <w:t>.</w:t>
      </w:r>
    </w:p>
    <w:p w14:paraId="7A650811"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w:t>
      </w:r>
      <w:proofErr w:type="spellStart"/>
      <w:r>
        <w:rPr>
          <w:rFonts w:ascii="Times New Roman" w:eastAsia="Times New Roman" w:hAnsi="Times New Roman" w:cs="Times New Roman"/>
          <w:color w:val="222222"/>
          <w:highlight w:val="white"/>
        </w:rPr>
        <w:t>Bounoua</w:t>
      </w:r>
      <w:proofErr w:type="spellEnd"/>
      <w:r>
        <w:rPr>
          <w:rFonts w:ascii="Times New Roman" w:eastAsia="Times New Roman" w:hAnsi="Times New Roman" w:cs="Times New Roman"/>
          <w:color w:val="222222"/>
          <w:highlight w:val="white"/>
        </w:rPr>
        <w:t xml:space="preserve">, N., </w:t>
      </w:r>
      <w:proofErr w:type="spellStart"/>
      <w:r>
        <w:rPr>
          <w:rFonts w:ascii="Times New Roman" w:eastAsia="Times New Roman" w:hAnsi="Times New Roman" w:cs="Times New Roman"/>
          <w:color w:val="222222"/>
          <w:highlight w:val="white"/>
        </w:rPr>
        <w:t>Miglin</w:t>
      </w:r>
      <w:proofErr w:type="spellEnd"/>
      <w:r>
        <w:rPr>
          <w:rFonts w:ascii="Times New Roman" w:eastAsia="Times New Roman" w:hAnsi="Times New Roman" w:cs="Times New Roman"/>
          <w:color w:val="222222"/>
          <w:highlight w:val="white"/>
        </w:rPr>
        <w:t xml:space="preserve">, R., Spielberg, J.M., &amp;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(2020). Childhood assaultive trauma and physical aggression Links with cortical thickness in prefrontal and occipital cortices, </w:t>
      </w:r>
      <w:r>
        <w:rPr>
          <w:rFonts w:ascii="Times New Roman" w:eastAsia="Times New Roman" w:hAnsi="Times New Roman" w:cs="Times New Roman"/>
          <w:i/>
          <w:color w:val="222222"/>
          <w:highlight w:val="white"/>
        </w:rPr>
        <w:t xml:space="preserve">Neuroimage: Clinical, 27, </w:t>
      </w:r>
      <w:r>
        <w:rPr>
          <w:rFonts w:ascii="Times New Roman" w:eastAsia="Times New Roman" w:hAnsi="Times New Roman" w:cs="Times New Roman"/>
          <w:color w:val="222222"/>
          <w:highlight w:val="white"/>
        </w:rPr>
        <w:t>e102321-e102321.</w:t>
      </w:r>
    </w:p>
    <w:p w14:paraId="10F361F3"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w:t>
      </w:r>
      <w:proofErr w:type="spellStart"/>
      <w:r>
        <w:rPr>
          <w:rFonts w:ascii="Times New Roman" w:eastAsia="Times New Roman" w:hAnsi="Times New Roman" w:cs="Times New Roman"/>
          <w:color w:val="222222"/>
          <w:highlight w:val="white"/>
        </w:rPr>
        <w:t>Miglin</w:t>
      </w:r>
      <w:proofErr w:type="spellEnd"/>
      <w:r>
        <w:rPr>
          <w:rFonts w:ascii="Times New Roman" w:eastAsia="Times New Roman" w:hAnsi="Times New Roman" w:cs="Times New Roman"/>
          <w:color w:val="222222"/>
          <w:highlight w:val="white"/>
        </w:rPr>
        <w:t xml:space="preserve">, R., </w:t>
      </w:r>
      <w:proofErr w:type="spellStart"/>
      <w:r>
        <w:rPr>
          <w:rFonts w:ascii="Times New Roman" w:eastAsia="Times New Roman" w:hAnsi="Times New Roman" w:cs="Times New Roman"/>
          <w:color w:val="222222"/>
          <w:highlight w:val="white"/>
        </w:rPr>
        <w:t>Bounoua</w:t>
      </w:r>
      <w:proofErr w:type="spellEnd"/>
      <w:r>
        <w:rPr>
          <w:rFonts w:ascii="Times New Roman" w:eastAsia="Times New Roman" w:hAnsi="Times New Roman" w:cs="Times New Roman"/>
          <w:color w:val="222222"/>
          <w:highlight w:val="white"/>
        </w:rPr>
        <w:t xml:space="preserve">, N., Spielberg, J.M., &amp;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(2020). A transdiagnostic examination of affective motivations for drug use. </w:t>
      </w:r>
      <w:r>
        <w:rPr>
          <w:rFonts w:ascii="Times New Roman" w:eastAsia="Times New Roman" w:hAnsi="Times New Roman" w:cs="Times New Roman"/>
          <w:i/>
          <w:color w:val="222222"/>
          <w:highlight w:val="white"/>
        </w:rPr>
        <w:t xml:space="preserve">Addictive Behavior Reports, </w:t>
      </w:r>
      <w:r>
        <w:rPr>
          <w:rFonts w:ascii="Times New Roman" w:eastAsia="Times New Roman" w:hAnsi="Times New Roman" w:cs="Times New Roman"/>
          <w:color w:val="222222"/>
          <w:highlight w:val="white"/>
        </w:rPr>
        <w:t>100279</w:t>
      </w:r>
      <w:r>
        <w:rPr>
          <w:rFonts w:ascii="Times New Roman" w:eastAsia="Times New Roman" w:hAnsi="Times New Roman" w:cs="Times New Roman"/>
          <w:i/>
          <w:color w:val="222222"/>
          <w:highlight w:val="white"/>
        </w:rPr>
        <w:t>.</w:t>
      </w:r>
    </w:p>
    <w:p w14:paraId="64015ECC"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w:t>
      </w:r>
      <w:r>
        <w:rPr>
          <w:rFonts w:ascii="Times New Roman" w:eastAsia="Times New Roman" w:hAnsi="Times New Roman" w:cs="Times New Roman"/>
          <w:color w:val="222222"/>
          <w:highlight w:val="white"/>
        </w:rPr>
        <w:t xml:space="preserve">Moffett, S., </w:t>
      </w:r>
      <w:proofErr w:type="spellStart"/>
      <w:r>
        <w:rPr>
          <w:rFonts w:ascii="Times New Roman" w:eastAsia="Times New Roman" w:hAnsi="Times New Roman" w:cs="Times New Roman"/>
          <w:color w:val="222222"/>
          <w:highlight w:val="white"/>
        </w:rPr>
        <w:t>Javdani</w:t>
      </w:r>
      <w:proofErr w:type="spellEnd"/>
      <w:r>
        <w:rPr>
          <w:rFonts w:ascii="Times New Roman" w:eastAsia="Times New Roman" w:hAnsi="Times New Roman" w:cs="Times New Roman"/>
          <w:color w:val="222222"/>
          <w:highlight w:val="white"/>
        </w:rPr>
        <w:t xml:space="preserve">, S., </w:t>
      </w:r>
      <w:proofErr w:type="spellStart"/>
      <w:r>
        <w:rPr>
          <w:rFonts w:ascii="Times New Roman" w:eastAsia="Times New Roman" w:hAnsi="Times New Roman" w:cs="Times New Roman"/>
          <w:color w:val="222222"/>
          <w:highlight w:val="white"/>
        </w:rPr>
        <w:t>Miglin</w:t>
      </w:r>
      <w:proofErr w:type="spellEnd"/>
      <w:r>
        <w:rPr>
          <w:rFonts w:ascii="Times New Roman" w:eastAsia="Times New Roman" w:hAnsi="Times New Roman" w:cs="Times New Roman"/>
          <w:color w:val="222222"/>
          <w:highlight w:val="white"/>
        </w:rPr>
        <w:t xml:space="preserve">, R., &amp;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(2020). Examining latent profiles of psychopathy in a mixed-gender sample of juvenile detainees. </w:t>
      </w:r>
      <w:r>
        <w:rPr>
          <w:rFonts w:ascii="Times New Roman" w:eastAsia="Times New Roman" w:hAnsi="Times New Roman" w:cs="Times New Roman"/>
          <w:i/>
          <w:color w:val="222222"/>
          <w:highlight w:val="white"/>
        </w:rPr>
        <w:t xml:space="preserve">Personality Disorders: Theory, Research, and Treatment, </w:t>
      </w:r>
      <w:r>
        <w:rPr>
          <w:rFonts w:ascii="Times New Roman" w:eastAsia="Times New Roman" w:hAnsi="Times New Roman" w:cs="Times New Roman"/>
          <w:i/>
          <w:color w:val="333333"/>
          <w:highlight w:val="white"/>
        </w:rPr>
        <w:t>11(4), 290–299.</w:t>
      </w:r>
    </w:p>
    <w:p w14:paraId="239EA8CE"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w:t>
      </w:r>
      <w:proofErr w:type="spellStart"/>
      <w:r>
        <w:rPr>
          <w:rFonts w:ascii="Times New Roman" w:eastAsia="Times New Roman" w:hAnsi="Times New Roman" w:cs="Times New Roman"/>
          <w:color w:val="222222"/>
          <w:highlight w:val="white"/>
        </w:rPr>
        <w:t>Bounoua</w:t>
      </w:r>
      <w:proofErr w:type="spellEnd"/>
      <w:r>
        <w:rPr>
          <w:rFonts w:ascii="Times New Roman" w:eastAsia="Times New Roman" w:hAnsi="Times New Roman" w:cs="Times New Roman"/>
          <w:color w:val="222222"/>
          <w:highlight w:val="white"/>
        </w:rPr>
        <w:t xml:space="preserve">, N., Hayes, J., &amp;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(2020). Identifying self-injurious typologies among trauma-exposed veterans: Exploring the role of affective impulsivity. </w:t>
      </w:r>
      <w:r>
        <w:rPr>
          <w:rFonts w:ascii="Times New Roman" w:eastAsia="Times New Roman" w:hAnsi="Times New Roman" w:cs="Times New Roman"/>
          <w:i/>
          <w:color w:val="222222"/>
          <w:highlight w:val="white"/>
        </w:rPr>
        <w:t xml:space="preserve">Crisis: The Journal of Crisis Intervention and Suicide Prevention, </w:t>
      </w:r>
      <w:r>
        <w:rPr>
          <w:rFonts w:ascii="Times New Roman" w:eastAsia="Times New Roman" w:hAnsi="Times New Roman" w:cs="Times New Roman"/>
          <w:i/>
          <w:color w:val="333333"/>
          <w:highlight w:val="white"/>
        </w:rPr>
        <w:t>41(4), 288–295.</w:t>
      </w:r>
    </w:p>
    <w:p w14:paraId="18BEA182"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w:t>
      </w:r>
      <w:proofErr w:type="spellStart"/>
      <w:r>
        <w:rPr>
          <w:rFonts w:ascii="Times New Roman" w:eastAsia="Times New Roman" w:hAnsi="Times New Roman" w:cs="Times New Roman"/>
          <w:color w:val="222222"/>
          <w:highlight w:val="white"/>
        </w:rPr>
        <w:t>Miglin</w:t>
      </w:r>
      <w:proofErr w:type="spellEnd"/>
      <w:r>
        <w:rPr>
          <w:rFonts w:ascii="Times New Roman" w:eastAsia="Times New Roman" w:hAnsi="Times New Roman" w:cs="Times New Roman"/>
          <w:color w:val="222222"/>
          <w:highlight w:val="white"/>
        </w:rPr>
        <w:t xml:space="preserve">, R., </w:t>
      </w:r>
      <w:proofErr w:type="spellStart"/>
      <w:r>
        <w:rPr>
          <w:rFonts w:ascii="Times New Roman" w:eastAsia="Times New Roman" w:hAnsi="Times New Roman" w:cs="Times New Roman"/>
          <w:color w:val="222222"/>
          <w:highlight w:val="white"/>
        </w:rPr>
        <w:t>Bounoua</w:t>
      </w:r>
      <w:proofErr w:type="spellEnd"/>
      <w:r>
        <w:rPr>
          <w:rFonts w:ascii="Times New Roman" w:eastAsia="Times New Roman" w:hAnsi="Times New Roman" w:cs="Times New Roman"/>
          <w:color w:val="222222"/>
          <w:highlight w:val="white"/>
        </w:rPr>
        <w:t xml:space="preserve">, N., Goodling, S., Sheehan, A., Spielberg, J. M., &amp;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xml:space="preserve">, N. </w:t>
      </w:r>
      <w:r>
        <w:rPr>
          <w:rFonts w:ascii="Times New Roman" w:eastAsia="Times New Roman" w:hAnsi="Times New Roman" w:cs="Times New Roman"/>
          <w:color w:val="222222"/>
          <w:highlight w:val="white"/>
        </w:rPr>
        <w:t>(2019). Cortical thickness links impulsive personality traits and risky behavior. </w:t>
      </w:r>
      <w:r>
        <w:rPr>
          <w:rFonts w:ascii="Times New Roman" w:eastAsia="Times New Roman" w:hAnsi="Times New Roman" w:cs="Times New Roman"/>
          <w:i/>
          <w:color w:val="222222"/>
          <w:highlight w:val="white"/>
        </w:rPr>
        <w:t>Brain Sciences, 9</w:t>
      </w:r>
      <w:r>
        <w:rPr>
          <w:rFonts w:ascii="Times New Roman" w:eastAsia="Times New Roman" w:hAnsi="Times New Roman" w:cs="Times New Roman"/>
          <w:color w:val="222222"/>
          <w:highlight w:val="white"/>
        </w:rPr>
        <w:t>(12), e9120373.</w:t>
      </w:r>
    </w:p>
    <w:p w14:paraId="6446B451"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222222"/>
          <w:highlight w:val="white"/>
        </w:rPr>
      </w:pP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w:t>
      </w:r>
      <w:proofErr w:type="spellStart"/>
      <w:r>
        <w:rPr>
          <w:rFonts w:ascii="Times New Roman" w:eastAsia="Times New Roman" w:hAnsi="Times New Roman" w:cs="Times New Roman"/>
          <w:color w:val="222222"/>
          <w:highlight w:val="white"/>
        </w:rPr>
        <w:t>Bounoua</w:t>
      </w:r>
      <w:proofErr w:type="spellEnd"/>
      <w:r>
        <w:rPr>
          <w:rFonts w:ascii="Times New Roman" w:eastAsia="Times New Roman" w:hAnsi="Times New Roman" w:cs="Times New Roman"/>
          <w:color w:val="222222"/>
          <w:highlight w:val="white"/>
        </w:rPr>
        <w:t xml:space="preserve">, N., &amp; </w:t>
      </w:r>
      <w:proofErr w:type="spellStart"/>
      <w:r>
        <w:rPr>
          <w:rFonts w:ascii="Times New Roman" w:eastAsia="Times New Roman" w:hAnsi="Times New Roman" w:cs="Times New Roman"/>
          <w:color w:val="222222"/>
          <w:highlight w:val="white"/>
        </w:rPr>
        <w:t>Javdani</w:t>
      </w:r>
      <w:proofErr w:type="spellEnd"/>
      <w:r>
        <w:rPr>
          <w:rFonts w:ascii="Times New Roman" w:eastAsia="Times New Roman" w:hAnsi="Times New Roman" w:cs="Times New Roman"/>
          <w:color w:val="222222"/>
          <w:highlight w:val="white"/>
        </w:rPr>
        <w:t xml:space="preserve">, S. (2019). Psychopathic traits, pubertal timing, &amp; mental health functioning in justice-involved adolescents. </w:t>
      </w:r>
      <w:r>
        <w:rPr>
          <w:rFonts w:ascii="Times New Roman" w:eastAsia="Times New Roman" w:hAnsi="Times New Roman" w:cs="Times New Roman"/>
          <w:i/>
          <w:color w:val="222222"/>
          <w:highlight w:val="white"/>
        </w:rPr>
        <w:t>Personality and Individual Differences, 145</w:t>
      </w:r>
      <w:r>
        <w:rPr>
          <w:rFonts w:ascii="Times New Roman" w:eastAsia="Times New Roman" w:hAnsi="Times New Roman" w:cs="Times New Roman"/>
          <w:color w:val="222222"/>
          <w:highlight w:val="white"/>
        </w:rPr>
        <w:t>, 52-57.</w:t>
      </w:r>
    </w:p>
    <w:p w14:paraId="07807B32"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222222"/>
          <w:highlight w:val="white"/>
        </w:rPr>
      </w:pPr>
      <w:proofErr w:type="spellStart"/>
      <w:r>
        <w:rPr>
          <w:rFonts w:ascii="Times New Roman" w:eastAsia="Times New Roman" w:hAnsi="Times New Roman" w:cs="Times New Roman"/>
          <w:color w:val="000000"/>
        </w:rPr>
        <w:t>Javdani</w:t>
      </w:r>
      <w:proofErr w:type="spellEnd"/>
      <w:r>
        <w:rPr>
          <w:rFonts w:ascii="Times New Roman" w:eastAsia="Times New Roman" w:hAnsi="Times New Roman" w:cs="Times New Roman"/>
          <w:color w:val="222222"/>
          <w:highlight w:val="white"/>
        </w:rPr>
        <w:t xml:space="preserve">, S.,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Emerson, E.M., Houck, C., Brown, J.K., &amp; </w:t>
      </w:r>
      <w:proofErr w:type="spellStart"/>
      <w:r>
        <w:rPr>
          <w:rFonts w:ascii="Times New Roman" w:eastAsia="Times New Roman" w:hAnsi="Times New Roman" w:cs="Times New Roman"/>
          <w:color w:val="222222"/>
          <w:highlight w:val="white"/>
        </w:rPr>
        <w:t>Donenberg</w:t>
      </w:r>
      <w:proofErr w:type="spellEnd"/>
      <w:r>
        <w:rPr>
          <w:rFonts w:ascii="Times New Roman" w:eastAsia="Times New Roman" w:hAnsi="Times New Roman" w:cs="Times New Roman"/>
          <w:color w:val="222222"/>
          <w:highlight w:val="white"/>
        </w:rPr>
        <w:t xml:space="preserve">, G.R. (2019). Contextualizing pubertal development: The combination of sexual partners' age and girls' pubertal development confers risk for externalizing but not internalizing symptoms among girls in therapeutic day schools. </w:t>
      </w:r>
      <w:r>
        <w:rPr>
          <w:rFonts w:ascii="Times New Roman" w:eastAsia="Times New Roman" w:hAnsi="Times New Roman" w:cs="Times New Roman"/>
          <w:i/>
          <w:color w:val="222222"/>
          <w:highlight w:val="white"/>
        </w:rPr>
        <w:t>Journal of Adolescence, 71</w:t>
      </w:r>
      <w:r>
        <w:rPr>
          <w:rFonts w:ascii="Times New Roman" w:eastAsia="Times New Roman" w:hAnsi="Times New Roman" w:cs="Times New Roman"/>
          <w:color w:val="222222"/>
          <w:highlight w:val="white"/>
        </w:rPr>
        <w:t>, 84-90.</w:t>
      </w:r>
    </w:p>
    <w:p w14:paraId="6702D2A0"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222222"/>
          <w:highlight w:val="white"/>
        </w:rPr>
      </w:pP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Spielberg, J.M., Logue, M.W., Hayes, J.P., Wolf, E.J., McGlinchey, R.E., Milberg, W.P., </w:t>
      </w:r>
      <w:proofErr w:type="spellStart"/>
      <w:r>
        <w:rPr>
          <w:rFonts w:ascii="Times New Roman" w:eastAsia="Times New Roman" w:hAnsi="Times New Roman" w:cs="Times New Roman"/>
          <w:color w:val="222222"/>
          <w:highlight w:val="white"/>
        </w:rPr>
        <w:t>Schichman</w:t>
      </w:r>
      <w:proofErr w:type="spellEnd"/>
      <w:r>
        <w:rPr>
          <w:rFonts w:ascii="Times New Roman" w:eastAsia="Times New Roman" w:hAnsi="Times New Roman" w:cs="Times New Roman"/>
          <w:color w:val="222222"/>
          <w:highlight w:val="white"/>
        </w:rPr>
        <w:t xml:space="preserve">, S.A., Stone, A. &amp; Miller, M.W. (2019). Linking genes, circuits, &amp; behavior: Network connectivity as a novel endophenotype of externalizing. </w:t>
      </w:r>
      <w:r>
        <w:rPr>
          <w:rFonts w:ascii="Times New Roman" w:eastAsia="Times New Roman" w:hAnsi="Times New Roman" w:cs="Times New Roman"/>
          <w:i/>
          <w:color w:val="222222"/>
          <w:highlight w:val="white"/>
        </w:rPr>
        <w:t xml:space="preserve">Psychological Medicine, </w:t>
      </w:r>
      <w:r>
        <w:rPr>
          <w:rFonts w:ascii="Times New Roman" w:eastAsia="Times New Roman" w:hAnsi="Times New Roman" w:cs="Times New Roman"/>
          <w:i/>
          <w:color w:val="222222"/>
        </w:rPr>
        <w:t xml:space="preserve">9(11), </w:t>
      </w:r>
      <w:r>
        <w:rPr>
          <w:rFonts w:ascii="Times New Roman" w:eastAsia="Times New Roman" w:hAnsi="Times New Roman" w:cs="Times New Roman"/>
          <w:color w:val="222222"/>
        </w:rPr>
        <w:t>1905-1913</w:t>
      </w:r>
      <w:r>
        <w:rPr>
          <w:rFonts w:ascii="Times New Roman" w:eastAsia="Times New Roman" w:hAnsi="Times New Roman" w:cs="Times New Roman"/>
          <w:color w:val="222222"/>
          <w:highlight w:val="white"/>
        </w:rPr>
        <w:t>.</w:t>
      </w:r>
    </w:p>
    <w:p w14:paraId="72573D6E" w14:textId="77777777" w:rsidR="005C3E34" w:rsidRDefault="00E36C09">
      <w:pPr>
        <w:keepNext/>
        <w:numPr>
          <w:ilvl w:val="0"/>
          <w:numId w:val="3"/>
        </w:numPr>
        <w:spacing w:after="60" w:line="240" w:lineRule="auto"/>
        <w:ind w:left="720"/>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Kemp, E.,</w:t>
      </w:r>
      <w:r>
        <w:rPr>
          <w:rFonts w:ascii="Times New Roman" w:eastAsia="Times New Roman" w:hAnsi="Times New Roman" w:cs="Times New Roman"/>
          <w:b/>
          <w:color w:val="222222"/>
          <w:highlight w:val="white"/>
        </w:rPr>
        <w:t xml:space="preserve">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&amp; Baskin-Sommers, A.R. (2019). A latent profile analysis of affective triggers for risky and impulsive behavior. </w:t>
      </w:r>
      <w:r>
        <w:rPr>
          <w:rFonts w:ascii="Times New Roman" w:eastAsia="Times New Roman" w:hAnsi="Times New Roman" w:cs="Times New Roman"/>
          <w:i/>
          <w:color w:val="222222"/>
          <w:highlight w:val="white"/>
        </w:rPr>
        <w:t>Frontiers in Psychology, 9</w:t>
      </w:r>
      <w:r>
        <w:rPr>
          <w:rFonts w:ascii="Times New Roman" w:eastAsia="Times New Roman" w:hAnsi="Times New Roman" w:cs="Times New Roman"/>
          <w:color w:val="222222"/>
          <w:highlight w:val="white"/>
        </w:rPr>
        <w:t xml:space="preserve">, 2651. </w:t>
      </w:r>
    </w:p>
    <w:p w14:paraId="17DCA817"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222222"/>
          <w:highlight w:val="white"/>
        </w:rPr>
      </w:pP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Spielberg, J.M., &amp; Hayes, J.P. (2018). Impulsive responding in threat and reward contexts as a function of PTSD symptoms and trait disinhibition. </w:t>
      </w:r>
      <w:r>
        <w:rPr>
          <w:rFonts w:ascii="Times New Roman" w:eastAsia="Times New Roman" w:hAnsi="Times New Roman" w:cs="Times New Roman"/>
          <w:i/>
          <w:color w:val="222222"/>
          <w:highlight w:val="white"/>
        </w:rPr>
        <w:t>Journal of Anxiety Disorders, 53,</w:t>
      </w:r>
      <w:r>
        <w:rPr>
          <w:rFonts w:ascii="Times New Roman" w:eastAsia="Times New Roman" w:hAnsi="Times New Roman" w:cs="Times New Roman"/>
          <w:color w:val="222222"/>
          <w:highlight w:val="white"/>
        </w:rPr>
        <w:t xml:space="preserve"> 76-84.</w:t>
      </w:r>
    </w:p>
    <w:p w14:paraId="0729290A"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Wolf, E.J., Logue, M.W., Stoop, T., </w:t>
      </w:r>
      <w:proofErr w:type="spellStart"/>
      <w:r>
        <w:rPr>
          <w:rFonts w:ascii="Times New Roman" w:eastAsia="Times New Roman" w:hAnsi="Times New Roman" w:cs="Times New Roman"/>
          <w:color w:val="222222"/>
          <w:highlight w:val="white"/>
        </w:rPr>
        <w:t>Schichman</w:t>
      </w:r>
      <w:proofErr w:type="spellEnd"/>
      <w:r>
        <w:rPr>
          <w:rFonts w:ascii="Times New Roman" w:eastAsia="Times New Roman" w:hAnsi="Times New Roman" w:cs="Times New Roman"/>
          <w:color w:val="222222"/>
          <w:highlight w:val="white"/>
        </w:rPr>
        <w:t xml:space="preserve">, S.A., Stone, A.,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Hayes, J. &amp; Miller, M.W. (2018). Accelerated DNA methylation age: Associations with PTSD and mortality. </w:t>
      </w:r>
      <w:r>
        <w:rPr>
          <w:rFonts w:ascii="Times New Roman" w:eastAsia="Times New Roman" w:hAnsi="Times New Roman" w:cs="Times New Roman"/>
          <w:i/>
          <w:color w:val="222222"/>
          <w:highlight w:val="white"/>
        </w:rPr>
        <w:t xml:space="preserve">Psychosomatic Medicine, 80, </w:t>
      </w:r>
      <w:r>
        <w:rPr>
          <w:rFonts w:ascii="Times New Roman" w:eastAsia="Times New Roman" w:hAnsi="Times New Roman" w:cs="Times New Roman"/>
          <w:color w:val="222222"/>
          <w:highlight w:val="white"/>
        </w:rPr>
        <w:t xml:space="preserve">42-48. </w:t>
      </w:r>
    </w:p>
    <w:p w14:paraId="51181E54"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Hayes, J.P., Reagan, A., Logue, M., Hayes, S.,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Miller, D., </w:t>
      </w:r>
      <w:proofErr w:type="spellStart"/>
      <w:r>
        <w:rPr>
          <w:rFonts w:ascii="Times New Roman" w:eastAsia="Times New Roman" w:hAnsi="Times New Roman" w:cs="Times New Roman"/>
          <w:color w:val="222222"/>
          <w:highlight w:val="white"/>
        </w:rPr>
        <w:t>Verfaellie</w:t>
      </w:r>
      <w:proofErr w:type="spellEnd"/>
      <w:r>
        <w:rPr>
          <w:rFonts w:ascii="Times New Roman" w:eastAsia="Times New Roman" w:hAnsi="Times New Roman" w:cs="Times New Roman"/>
          <w:color w:val="222222"/>
          <w:highlight w:val="white"/>
        </w:rPr>
        <w:t xml:space="preserve">, M., Wolf, E., McGlinchey, R., Milberg, W., Stone, A., </w:t>
      </w:r>
      <w:proofErr w:type="spellStart"/>
      <w:r>
        <w:rPr>
          <w:rFonts w:ascii="Times New Roman" w:eastAsia="Times New Roman" w:hAnsi="Times New Roman" w:cs="Times New Roman"/>
          <w:color w:val="222222"/>
          <w:highlight w:val="white"/>
        </w:rPr>
        <w:t>Schichman</w:t>
      </w:r>
      <w:proofErr w:type="spellEnd"/>
      <w:r>
        <w:rPr>
          <w:rFonts w:ascii="Times New Roman" w:eastAsia="Times New Roman" w:hAnsi="Times New Roman" w:cs="Times New Roman"/>
          <w:color w:val="222222"/>
          <w:highlight w:val="white"/>
        </w:rPr>
        <w:t xml:space="preserve">, S., &amp; Miller, M.W. </w:t>
      </w:r>
      <w:r>
        <w:rPr>
          <w:rFonts w:ascii="Times New Roman" w:eastAsia="Times New Roman" w:hAnsi="Times New Roman" w:cs="Times New Roman"/>
          <w:i/>
          <w:color w:val="222222"/>
          <w:highlight w:val="white"/>
        </w:rPr>
        <w:t>(</w:t>
      </w:r>
      <w:r>
        <w:rPr>
          <w:rFonts w:ascii="Times New Roman" w:eastAsia="Times New Roman" w:hAnsi="Times New Roman" w:cs="Times New Roman"/>
          <w:color w:val="222222"/>
          <w:highlight w:val="white"/>
        </w:rPr>
        <w:t>2018</w:t>
      </w:r>
      <w:r>
        <w:rPr>
          <w:rFonts w:ascii="Times New Roman" w:eastAsia="Times New Roman" w:hAnsi="Times New Roman" w:cs="Times New Roman"/>
          <w:i/>
          <w:color w:val="222222"/>
          <w:highlight w:val="white"/>
        </w:rPr>
        <w:t>).</w:t>
      </w:r>
      <w:r>
        <w:rPr>
          <w:rFonts w:ascii="Times New Roman" w:eastAsia="Times New Roman" w:hAnsi="Times New Roman" w:cs="Times New Roman"/>
          <w:color w:val="222222"/>
          <w:highlight w:val="white"/>
        </w:rPr>
        <w:t xml:space="preserve"> BDNF genotype is associated with hippocampal volume in mild traumatic brain injury. </w:t>
      </w:r>
      <w:r>
        <w:rPr>
          <w:rFonts w:ascii="Times New Roman" w:eastAsia="Times New Roman" w:hAnsi="Times New Roman" w:cs="Times New Roman"/>
          <w:i/>
          <w:color w:val="222222"/>
          <w:highlight w:val="white"/>
        </w:rPr>
        <w:t>Genes, Brain, &amp; Behavior, 17</w:t>
      </w:r>
      <w:r>
        <w:rPr>
          <w:rFonts w:ascii="Times New Roman" w:eastAsia="Times New Roman" w:hAnsi="Times New Roman" w:cs="Times New Roman"/>
          <w:color w:val="222222"/>
          <w:highlight w:val="white"/>
        </w:rPr>
        <w:t>(2), 107-117.</w:t>
      </w:r>
    </w:p>
    <w:p w14:paraId="2550511D"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highlight w:val="white"/>
        </w:rPr>
      </w:pP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Dutra, S. &amp; </w:t>
      </w:r>
      <w:proofErr w:type="spellStart"/>
      <w:r>
        <w:rPr>
          <w:rFonts w:ascii="Times New Roman" w:eastAsia="Times New Roman" w:hAnsi="Times New Roman" w:cs="Times New Roman"/>
          <w:b/>
          <w:color w:val="000000"/>
          <w:highlight w:val="white"/>
        </w:rPr>
        <w:t>Sadeh</w:t>
      </w:r>
      <w:proofErr w:type="spellEnd"/>
      <w:r>
        <w:rPr>
          <w:rFonts w:ascii="Times New Roman" w:eastAsia="Times New Roman" w:hAnsi="Times New Roman" w:cs="Times New Roman"/>
          <w:b/>
          <w:color w:val="000000"/>
          <w:highlight w:val="white"/>
        </w:rPr>
        <w:t xml:space="preserve">, N. </w:t>
      </w:r>
      <w:r>
        <w:rPr>
          <w:rFonts w:ascii="Times New Roman" w:eastAsia="Times New Roman" w:hAnsi="Times New Roman" w:cs="Times New Roman"/>
          <w:color w:val="000000"/>
          <w:highlight w:val="white"/>
        </w:rPr>
        <w:t xml:space="preserve">(2018). Psychological flexibility mitigates effects of PTSD symptoms and negative urgency on aggressive behavior in trauma-exposed veterans. </w:t>
      </w:r>
      <w:r>
        <w:rPr>
          <w:rFonts w:ascii="Times New Roman" w:eastAsia="Times New Roman" w:hAnsi="Times New Roman" w:cs="Times New Roman"/>
          <w:i/>
          <w:color w:val="000000"/>
          <w:highlight w:val="white"/>
        </w:rPr>
        <w:t xml:space="preserve">Personality Disorders: Theory, Research, and Treatment, </w:t>
      </w:r>
      <w:r>
        <w:rPr>
          <w:rFonts w:ascii="Times New Roman" w:eastAsia="Times New Roman" w:hAnsi="Times New Roman" w:cs="Times New Roman"/>
          <w:i/>
          <w:color w:val="000000"/>
        </w:rPr>
        <w:t>9</w:t>
      </w:r>
      <w:r>
        <w:rPr>
          <w:rFonts w:ascii="Times New Roman" w:eastAsia="Times New Roman" w:hAnsi="Times New Roman" w:cs="Times New Roman"/>
          <w:color w:val="000000"/>
        </w:rPr>
        <w:t>(4), 315-323</w:t>
      </w:r>
      <w:r>
        <w:rPr>
          <w:rFonts w:ascii="Times New Roman" w:eastAsia="Times New Roman" w:hAnsi="Times New Roman" w:cs="Times New Roman"/>
          <w:color w:val="000000"/>
          <w:highlight w:val="white"/>
        </w:rPr>
        <w:t>.</w:t>
      </w:r>
    </w:p>
    <w:p w14:paraId="15447BC9"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222222"/>
          <w:highlight w:val="white"/>
        </w:rPr>
        <w:t xml:space="preserve">Spielberg, </w:t>
      </w:r>
      <w:r>
        <w:rPr>
          <w:rFonts w:ascii="Times New Roman" w:eastAsia="Times New Roman" w:hAnsi="Times New Roman" w:cs="Times New Roman"/>
          <w:color w:val="000000"/>
          <w:highlight w:val="white"/>
        </w:rPr>
        <w:t xml:space="preserve">J.M., </w:t>
      </w:r>
      <w:proofErr w:type="spellStart"/>
      <w:r>
        <w:rPr>
          <w:rFonts w:ascii="Times New Roman" w:eastAsia="Times New Roman" w:hAnsi="Times New Roman" w:cs="Times New Roman"/>
          <w:b/>
          <w:color w:val="000000"/>
          <w:highlight w:val="white"/>
        </w:rPr>
        <w:t>Sadeh</w:t>
      </w:r>
      <w:proofErr w:type="spellEnd"/>
      <w:r>
        <w:rPr>
          <w:rFonts w:ascii="Times New Roman" w:eastAsia="Times New Roman" w:hAnsi="Times New Roman" w:cs="Times New Roman"/>
          <w:b/>
          <w:color w:val="000000"/>
          <w:highlight w:val="white"/>
        </w:rPr>
        <w:t>, N.</w:t>
      </w:r>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Leritz</w:t>
      </w:r>
      <w:proofErr w:type="spellEnd"/>
      <w:r>
        <w:rPr>
          <w:rFonts w:ascii="Times New Roman" w:eastAsia="Times New Roman" w:hAnsi="Times New Roman" w:cs="Times New Roman"/>
          <w:color w:val="000000"/>
          <w:highlight w:val="white"/>
        </w:rPr>
        <w:t>, E.C., McGlinchey, R.E., Milberg, W.P., Hayes, J.P., &amp; Salat, D.H. (2017). Higher serum cholesterol is associated with intensified age‐related neural network decoupling and cognitive decline in early‐to mid‐life. </w:t>
      </w:r>
      <w:r>
        <w:rPr>
          <w:rFonts w:ascii="Times New Roman" w:eastAsia="Times New Roman" w:hAnsi="Times New Roman" w:cs="Times New Roman"/>
          <w:i/>
          <w:color w:val="000000"/>
          <w:highlight w:val="white"/>
        </w:rPr>
        <w:t>Human Brain Mapping</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38</w:t>
      </w:r>
      <w:r>
        <w:rPr>
          <w:rFonts w:ascii="Times New Roman" w:eastAsia="Times New Roman" w:hAnsi="Times New Roman" w:cs="Times New Roman"/>
          <w:color w:val="000000"/>
          <w:highlight w:val="white"/>
        </w:rPr>
        <w:t>(6), 3249-3261.</w:t>
      </w:r>
    </w:p>
    <w:p w14:paraId="7F4D94F9"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highlight w:val="white"/>
        </w:rPr>
        <w:t>*</w:t>
      </w:r>
      <w:r>
        <w:rPr>
          <w:rFonts w:ascii="Times New Roman" w:eastAsia="Times New Roman" w:hAnsi="Times New Roman" w:cs="Times New Roman"/>
          <w:color w:val="000000"/>
          <w:highlight w:val="white"/>
        </w:rPr>
        <w:t>Lusk, J., </w:t>
      </w:r>
      <w:proofErr w:type="spellStart"/>
      <w:r>
        <w:rPr>
          <w:rFonts w:ascii="Times New Roman" w:eastAsia="Times New Roman" w:hAnsi="Times New Roman" w:cs="Times New Roman"/>
          <w:b/>
          <w:color w:val="000000"/>
          <w:highlight w:val="white"/>
        </w:rPr>
        <w:t>Sadeh</w:t>
      </w:r>
      <w:proofErr w:type="spellEnd"/>
      <w:r>
        <w:rPr>
          <w:rFonts w:ascii="Times New Roman" w:eastAsia="Times New Roman" w:hAnsi="Times New Roman" w:cs="Times New Roman"/>
          <w:b/>
          <w:color w:val="000000"/>
          <w:highlight w:val="white"/>
        </w:rPr>
        <w:t>, N.</w:t>
      </w:r>
      <w:r>
        <w:rPr>
          <w:rFonts w:ascii="Times New Roman" w:eastAsia="Times New Roman" w:hAnsi="Times New Roman" w:cs="Times New Roman"/>
          <w:color w:val="000000"/>
          <w:highlight w:val="white"/>
        </w:rPr>
        <w:t>, Wolf, E.J., &amp; Miller, M.W. (2017). Reckless self-destructive behavior and PTSD in veterans: The mediating role of new adverse life events. </w:t>
      </w:r>
      <w:r>
        <w:rPr>
          <w:rFonts w:ascii="Times New Roman" w:eastAsia="Times New Roman" w:hAnsi="Times New Roman" w:cs="Times New Roman"/>
          <w:i/>
          <w:color w:val="000000"/>
          <w:highlight w:val="white"/>
        </w:rPr>
        <w:t>Journal of Traumatic Stress,</w:t>
      </w:r>
      <w:r>
        <w:rPr>
          <w:rFonts w:ascii="Times New Roman" w:eastAsia="Times New Roman" w:hAnsi="Times New Roman" w:cs="Times New Roman"/>
          <w:i/>
          <w:color w:val="000000"/>
        </w:rPr>
        <w:t xml:space="preserve">30, </w:t>
      </w:r>
      <w:r>
        <w:rPr>
          <w:rFonts w:ascii="Times New Roman" w:eastAsia="Times New Roman" w:hAnsi="Times New Roman" w:cs="Times New Roman"/>
          <w:color w:val="000000"/>
        </w:rPr>
        <w:t>270-278</w:t>
      </w:r>
      <w:r>
        <w:rPr>
          <w:rFonts w:ascii="Times New Roman" w:eastAsia="Times New Roman" w:hAnsi="Times New Roman" w:cs="Times New Roman"/>
          <w:i/>
          <w:color w:val="000000"/>
          <w:highlight w:val="white"/>
        </w:rPr>
        <w:t>.</w:t>
      </w:r>
    </w:p>
    <w:p w14:paraId="5E59152F"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Hayes, J.P., Logue, M.W., </w:t>
      </w:r>
      <w:proofErr w:type="spellStart"/>
      <w:r>
        <w:rPr>
          <w:rFonts w:ascii="Times New Roman" w:eastAsia="Times New Roman" w:hAnsi="Times New Roman" w:cs="Times New Roman"/>
          <w:b/>
          <w:color w:val="000000"/>
          <w:highlight w:val="white"/>
        </w:rPr>
        <w:t>Sadeh</w:t>
      </w:r>
      <w:proofErr w:type="spellEnd"/>
      <w:r>
        <w:rPr>
          <w:rFonts w:ascii="Times New Roman" w:eastAsia="Times New Roman" w:hAnsi="Times New Roman" w:cs="Times New Roman"/>
          <w:b/>
          <w:color w:val="000000"/>
          <w:highlight w:val="white"/>
        </w:rPr>
        <w:t>, N.</w:t>
      </w:r>
      <w:r>
        <w:rPr>
          <w:rFonts w:ascii="Times New Roman" w:eastAsia="Times New Roman" w:hAnsi="Times New Roman" w:cs="Times New Roman"/>
          <w:color w:val="000000"/>
          <w:highlight w:val="white"/>
        </w:rPr>
        <w:t xml:space="preserve">, Spielberg, J.M., </w:t>
      </w:r>
      <w:proofErr w:type="spellStart"/>
      <w:r>
        <w:rPr>
          <w:rFonts w:ascii="Times New Roman" w:eastAsia="Times New Roman" w:hAnsi="Times New Roman" w:cs="Times New Roman"/>
          <w:color w:val="000000"/>
          <w:highlight w:val="white"/>
        </w:rPr>
        <w:t>Verfaellie</w:t>
      </w:r>
      <w:proofErr w:type="spellEnd"/>
      <w:r>
        <w:rPr>
          <w:rFonts w:ascii="Times New Roman" w:eastAsia="Times New Roman" w:hAnsi="Times New Roman" w:cs="Times New Roman"/>
          <w:color w:val="000000"/>
          <w:highlight w:val="white"/>
        </w:rPr>
        <w:t xml:space="preserve">, M., Hayes, S.M., Reagan, A., Salat, D., Wolf, E.J., McGlinchey, R.E., Milberg, W.P., Stone, A., </w:t>
      </w:r>
      <w:proofErr w:type="spellStart"/>
      <w:r>
        <w:rPr>
          <w:rFonts w:ascii="Times New Roman" w:eastAsia="Times New Roman" w:hAnsi="Times New Roman" w:cs="Times New Roman"/>
          <w:color w:val="000000"/>
          <w:highlight w:val="white"/>
        </w:rPr>
        <w:t>Schichman</w:t>
      </w:r>
      <w:proofErr w:type="spellEnd"/>
      <w:r>
        <w:rPr>
          <w:rFonts w:ascii="Times New Roman" w:eastAsia="Times New Roman" w:hAnsi="Times New Roman" w:cs="Times New Roman"/>
          <w:color w:val="000000"/>
          <w:highlight w:val="white"/>
        </w:rPr>
        <w:t>, S.A., &amp; Miller, M.W. (</w:t>
      </w:r>
      <w:r>
        <w:rPr>
          <w:rFonts w:ascii="Times New Roman" w:eastAsia="Times New Roman" w:hAnsi="Times New Roman" w:cs="Times New Roman"/>
          <w:color w:val="222222"/>
          <w:highlight w:val="white"/>
        </w:rPr>
        <w:t>2017</w:t>
      </w:r>
      <w:r>
        <w:rPr>
          <w:rFonts w:ascii="Times New Roman" w:eastAsia="Times New Roman" w:hAnsi="Times New Roman" w:cs="Times New Roman"/>
          <w:color w:val="000000"/>
          <w:highlight w:val="white"/>
        </w:rPr>
        <w:t>). Mild traumatic brain injury is associated with reduced cortical thickness in those at risk for Alzheimer’s disease. </w:t>
      </w:r>
      <w:r>
        <w:rPr>
          <w:rFonts w:ascii="Times New Roman" w:eastAsia="Times New Roman" w:hAnsi="Times New Roman" w:cs="Times New Roman"/>
          <w:i/>
          <w:color w:val="000000"/>
          <w:highlight w:val="white"/>
        </w:rPr>
        <w:t>Brain, 140</w:t>
      </w:r>
      <w:r>
        <w:rPr>
          <w:rFonts w:ascii="Times New Roman" w:eastAsia="Times New Roman" w:hAnsi="Times New Roman" w:cs="Times New Roman"/>
          <w:color w:val="000000"/>
          <w:highlight w:val="white"/>
        </w:rPr>
        <w:t>(3), 813-825</w:t>
      </w:r>
      <w:r>
        <w:rPr>
          <w:rFonts w:ascii="Times New Roman" w:eastAsia="Times New Roman" w:hAnsi="Times New Roman" w:cs="Times New Roman"/>
          <w:i/>
          <w:color w:val="000000"/>
          <w:highlight w:val="white"/>
        </w:rPr>
        <w:t>.</w:t>
      </w:r>
    </w:p>
    <w:p w14:paraId="1A8E8850"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Hayes, J.P., Logue, M.W., Reagan, A., Salat, D., Wolf, E.J.,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Spielberg, J.M., </w:t>
      </w:r>
      <w:proofErr w:type="spellStart"/>
      <w:r>
        <w:rPr>
          <w:rFonts w:ascii="Times New Roman" w:eastAsia="Times New Roman" w:hAnsi="Times New Roman" w:cs="Times New Roman"/>
          <w:color w:val="000000"/>
        </w:rPr>
        <w:t>Sperbeck</w:t>
      </w:r>
      <w:proofErr w:type="spellEnd"/>
      <w:r>
        <w:rPr>
          <w:rFonts w:ascii="Times New Roman" w:eastAsia="Times New Roman" w:hAnsi="Times New Roman" w:cs="Times New Roman"/>
          <w:color w:val="000000"/>
        </w:rPr>
        <w:t xml:space="preserve">, E., Hayes, S.M., McGlinchey, R.E., Milberg, W.P., </w:t>
      </w:r>
      <w:proofErr w:type="spellStart"/>
      <w:r>
        <w:rPr>
          <w:rFonts w:ascii="Times New Roman" w:eastAsia="Times New Roman" w:hAnsi="Times New Roman" w:cs="Times New Roman"/>
          <w:color w:val="000000"/>
        </w:rPr>
        <w:t>Verfaellie</w:t>
      </w:r>
      <w:proofErr w:type="spellEnd"/>
      <w:r>
        <w:rPr>
          <w:rFonts w:ascii="Times New Roman" w:eastAsia="Times New Roman" w:hAnsi="Times New Roman" w:cs="Times New Roman"/>
          <w:color w:val="000000"/>
        </w:rPr>
        <w:t xml:space="preserve">, M., &amp; Miller, M.W. (2017). COMT VAL158MET moderates the association between PTSD symptom severity and hippocampal volume. </w:t>
      </w:r>
      <w:r>
        <w:rPr>
          <w:rFonts w:ascii="Times New Roman" w:eastAsia="Times New Roman" w:hAnsi="Times New Roman" w:cs="Times New Roman"/>
          <w:i/>
          <w:color w:val="000000"/>
        </w:rPr>
        <w:t>Journal of Psychiatry &amp; Neuroscience, 42</w:t>
      </w:r>
      <w:r>
        <w:rPr>
          <w:rFonts w:ascii="Times New Roman" w:eastAsia="Times New Roman" w:hAnsi="Times New Roman" w:cs="Times New Roman"/>
          <w:color w:val="000000"/>
        </w:rPr>
        <w:t>(2), 95-102</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w:t>
      </w:r>
    </w:p>
    <w:p w14:paraId="69102F8A"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b/>
          <w:color w:val="000000"/>
          <w:vertAlign w:val="superscript"/>
        </w:rPr>
        <w:t>+</w:t>
      </w:r>
      <w:r>
        <w:rPr>
          <w:rFonts w:ascii="Times New Roman" w:eastAsia="Times New Roman" w:hAnsi="Times New Roman" w:cs="Times New Roman"/>
          <w:color w:val="000000"/>
        </w:rPr>
        <w:t xml:space="preserve"> &amp; Baskin-Sommers, A.</w:t>
      </w:r>
      <w:r>
        <w:rPr>
          <w:rFonts w:ascii="Times New Roman" w:eastAsia="Times New Roman" w:hAnsi="Times New Roman" w:cs="Times New Roman"/>
          <w:b/>
          <w:color w:val="000000"/>
          <w:vertAlign w:val="superscript"/>
        </w:rPr>
        <w:t>+</w:t>
      </w:r>
      <w:r>
        <w:rPr>
          <w:rFonts w:ascii="Times New Roman" w:eastAsia="Times New Roman" w:hAnsi="Times New Roman" w:cs="Times New Roman"/>
          <w:color w:val="000000"/>
        </w:rPr>
        <w:t xml:space="preserve"> (2017). Risky, impulsive, and self-destructive behavior Questionnaire (RISQ): A validation study. </w:t>
      </w:r>
      <w:r>
        <w:rPr>
          <w:rFonts w:ascii="Times New Roman" w:eastAsia="Times New Roman" w:hAnsi="Times New Roman" w:cs="Times New Roman"/>
          <w:i/>
          <w:color w:val="000000"/>
        </w:rPr>
        <w:t>Assessment, 24</w:t>
      </w:r>
      <w:r>
        <w:rPr>
          <w:rFonts w:ascii="Times New Roman" w:eastAsia="Times New Roman" w:hAnsi="Times New Roman" w:cs="Times New Roman"/>
          <w:color w:val="000000"/>
        </w:rPr>
        <w:t>(8), 1080-1094</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vertAlign w:val="superscript"/>
        </w:rPr>
        <w:t>+</w:t>
      </w:r>
      <w:r>
        <w:rPr>
          <w:rFonts w:ascii="Times New Roman" w:eastAsia="Times New Roman" w:hAnsi="Times New Roman" w:cs="Times New Roman"/>
          <w:i/>
          <w:color w:val="000000"/>
        </w:rPr>
        <w:t>Authors contributed equally to this work.</w:t>
      </w:r>
    </w:p>
    <w:p w14:paraId="2CFCB01A"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proofErr w:type="spellStart"/>
      <w:r>
        <w:rPr>
          <w:rFonts w:ascii="Times New Roman" w:eastAsia="Times New Roman" w:hAnsi="Times New Roman" w:cs="Times New Roman"/>
          <w:color w:val="222222"/>
          <w:highlight w:val="white"/>
        </w:rPr>
        <w:t>Javdani</w:t>
      </w:r>
      <w:proofErr w:type="spellEnd"/>
      <w:r>
        <w:rPr>
          <w:rFonts w:ascii="Times New Roman" w:eastAsia="Times New Roman" w:hAnsi="Times New Roman" w:cs="Times New Roman"/>
          <w:color w:val="222222"/>
          <w:highlight w:val="white"/>
        </w:rPr>
        <w:t>, S.,</w:t>
      </w:r>
      <w:r>
        <w:rPr>
          <w:rFonts w:ascii="Times New Roman" w:eastAsia="Times New Roman" w:hAnsi="Times New Roman" w:cs="Times New Roman"/>
          <w:b/>
          <w:color w:val="000000"/>
          <w:vertAlign w:val="superscript"/>
        </w:rPr>
        <w:t xml:space="preserve">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w:t>
      </w:r>
      <w:proofErr w:type="spellStart"/>
      <w:r>
        <w:rPr>
          <w:rFonts w:ascii="Times New Roman" w:eastAsia="Times New Roman" w:hAnsi="Times New Roman" w:cs="Times New Roman"/>
          <w:color w:val="222222"/>
          <w:highlight w:val="white"/>
        </w:rPr>
        <w:t>Donenberg</w:t>
      </w:r>
      <w:proofErr w:type="spellEnd"/>
      <w:r>
        <w:rPr>
          <w:rFonts w:ascii="Times New Roman" w:eastAsia="Times New Roman" w:hAnsi="Times New Roman" w:cs="Times New Roman"/>
          <w:color w:val="222222"/>
          <w:highlight w:val="white"/>
        </w:rPr>
        <w:t>, G.R., Emerson, E., Brown, L., &amp; Houck, C. (2017). Affect recognition deficits among adolescents in therapeutic schools: Relationships with PTSD and conduct disorder symptoms. </w:t>
      </w:r>
      <w:r>
        <w:rPr>
          <w:rFonts w:ascii="Times New Roman" w:eastAsia="Times New Roman" w:hAnsi="Times New Roman" w:cs="Times New Roman"/>
          <w:i/>
          <w:color w:val="222222"/>
          <w:highlight w:val="white"/>
        </w:rPr>
        <w:t xml:space="preserve">Child and Adolescent Mental Health, </w:t>
      </w:r>
      <w:r>
        <w:rPr>
          <w:rFonts w:ascii="Times New Roman" w:eastAsia="Times New Roman" w:hAnsi="Times New Roman" w:cs="Times New Roman"/>
          <w:i/>
          <w:color w:val="000000"/>
        </w:rPr>
        <w:t>22</w:t>
      </w:r>
      <w:r>
        <w:rPr>
          <w:rFonts w:ascii="Times New Roman" w:eastAsia="Times New Roman" w:hAnsi="Times New Roman" w:cs="Times New Roman"/>
          <w:color w:val="000000"/>
        </w:rPr>
        <w:t>(1), 42-48</w:t>
      </w:r>
      <w:r>
        <w:rPr>
          <w:rFonts w:ascii="Times New Roman" w:eastAsia="Times New Roman" w:hAnsi="Times New Roman" w:cs="Times New Roman"/>
          <w:i/>
          <w:color w:val="222222"/>
          <w:highlight w:val="white"/>
        </w:rPr>
        <w:t>.</w:t>
      </w:r>
    </w:p>
    <w:p w14:paraId="74FCAFA8"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Wolf, E.J., Mitchell, K.S.,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Hein, C., Fuhrman, I., </w:t>
      </w:r>
      <w:proofErr w:type="spellStart"/>
      <w:r>
        <w:rPr>
          <w:rFonts w:ascii="Times New Roman" w:eastAsia="Times New Roman" w:hAnsi="Times New Roman" w:cs="Times New Roman"/>
          <w:color w:val="000000"/>
        </w:rPr>
        <w:t>Pietrzak</w:t>
      </w:r>
      <w:proofErr w:type="spellEnd"/>
      <w:r>
        <w:rPr>
          <w:rFonts w:ascii="Times New Roman" w:eastAsia="Times New Roman" w:hAnsi="Times New Roman" w:cs="Times New Roman"/>
          <w:color w:val="000000"/>
        </w:rPr>
        <w:t xml:space="preserve">, R.H., &amp; Miller, M.W. (2017). The dissociative subtype of PTSD Scale (DSPS): Initial evaluation in a national sample of trauma-exposed veterans. </w:t>
      </w:r>
      <w:r>
        <w:rPr>
          <w:rFonts w:ascii="Times New Roman" w:eastAsia="Times New Roman" w:hAnsi="Times New Roman" w:cs="Times New Roman"/>
          <w:i/>
          <w:color w:val="000000"/>
        </w:rPr>
        <w:t>Assessment, 24</w:t>
      </w:r>
      <w:r>
        <w:rPr>
          <w:rFonts w:ascii="Times New Roman" w:eastAsia="Times New Roman" w:hAnsi="Times New Roman" w:cs="Times New Roman"/>
          <w:color w:val="000000"/>
        </w:rPr>
        <w:t>(4), 503-516</w:t>
      </w:r>
      <w:r>
        <w:rPr>
          <w:rFonts w:ascii="Times New Roman" w:eastAsia="Times New Roman" w:hAnsi="Times New Roman" w:cs="Times New Roman"/>
          <w:i/>
          <w:color w:val="000000"/>
        </w:rPr>
        <w:t>.</w:t>
      </w:r>
    </w:p>
    <w:p w14:paraId="1CEBB48C"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Miller, W.M., </w:t>
      </w:r>
      <w:proofErr w:type="spellStart"/>
      <w:r>
        <w:rPr>
          <w:rFonts w:ascii="Times New Roman" w:eastAsia="Times New Roman" w:hAnsi="Times New Roman" w:cs="Times New Roman"/>
          <w:color w:val="000000"/>
        </w:rPr>
        <w:t>Sperbeck</w:t>
      </w:r>
      <w:proofErr w:type="spellEnd"/>
      <w:r>
        <w:rPr>
          <w:rFonts w:ascii="Times New Roman" w:eastAsia="Times New Roman" w:hAnsi="Times New Roman" w:cs="Times New Roman"/>
          <w:color w:val="000000"/>
        </w:rPr>
        <w:t xml:space="preserve">, E., Robinson, M.E.,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Wolf, E.J., Hayes, J.P., Logue, M., </w:t>
      </w:r>
      <w:proofErr w:type="spellStart"/>
      <w:r>
        <w:rPr>
          <w:rFonts w:ascii="Times New Roman" w:eastAsia="Times New Roman" w:hAnsi="Times New Roman" w:cs="Times New Roman"/>
          <w:color w:val="000000"/>
        </w:rPr>
        <w:t>Schichman</w:t>
      </w:r>
      <w:proofErr w:type="spellEnd"/>
      <w:r>
        <w:rPr>
          <w:rFonts w:ascii="Times New Roman" w:eastAsia="Times New Roman" w:hAnsi="Times New Roman" w:cs="Times New Roman"/>
          <w:color w:val="000000"/>
        </w:rPr>
        <w:t xml:space="preserve">, S.A., Stone, A., Milberg, W.P., &amp; McGlinchey, R.E. (2016). 5-HT2A gene variants moderate the association between posttraumatic stress disorder and reduced default mode network connectivity. </w:t>
      </w:r>
      <w:r>
        <w:rPr>
          <w:rFonts w:ascii="Times New Roman" w:eastAsia="Times New Roman" w:hAnsi="Times New Roman" w:cs="Times New Roman"/>
          <w:i/>
          <w:color w:val="000000"/>
        </w:rPr>
        <w:t xml:space="preserve">Frontiers in Neuroscience, </w:t>
      </w:r>
      <w:proofErr w:type="spellStart"/>
      <w:r>
        <w:rPr>
          <w:rFonts w:ascii="Times New Roman" w:eastAsia="Times New Roman" w:hAnsi="Times New Roman" w:cs="Times New Roman"/>
          <w:i/>
          <w:color w:val="000000"/>
        </w:rPr>
        <w:t>Neurogenomics</w:t>
      </w:r>
      <w:proofErr w:type="spellEnd"/>
      <w:r>
        <w:rPr>
          <w:rFonts w:ascii="Times New Roman" w:eastAsia="Times New Roman" w:hAnsi="Times New Roman" w:cs="Times New Roman"/>
          <w:i/>
          <w:color w:val="000000"/>
        </w:rPr>
        <w:t xml:space="preserve">, 10, </w:t>
      </w:r>
      <w:r>
        <w:rPr>
          <w:rFonts w:ascii="Times New Roman" w:eastAsia="Times New Roman" w:hAnsi="Times New Roman" w:cs="Times New Roman"/>
          <w:color w:val="000000"/>
        </w:rPr>
        <w:t>299.</w:t>
      </w:r>
    </w:p>
    <w:p w14:paraId="197A23B9"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Wolf, E.J., Logue, M.W., Hayes, J.P., Stone, A., Griffin, L.M., </w:t>
      </w:r>
      <w:proofErr w:type="spellStart"/>
      <w:r>
        <w:rPr>
          <w:rFonts w:ascii="Times New Roman" w:eastAsia="Times New Roman" w:hAnsi="Times New Roman" w:cs="Times New Roman"/>
          <w:color w:val="000000"/>
        </w:rPr>
        <w:t>Schichman</w:t>
      </w:r>
      <w:proofErr w:type="spellEnd"/>
      <w:r>
        <w:rPr>
          <w:rFonts w:ascii="Times New Roman" w:eastAsia="Times New Roman" w:hAnsi="Times New Roman" w:cs="Times New Roman"/>
          <w:color w:val="000000"/>
        </w:rPr>
        <w:t xml:space="preserve">, S.A., &amp; Miller, M.W. (2016). Epigenetic variation at </w:t>
      </w:r>
      <w:r>
        <w:rPr>
          <w:rFonts w:ascii="Times New Roman" w:eastAsia="Times New Roman" w:hAnsi="Times New Roman" w:cs="Times New Roman"/>
          <w:i/>
          <w:color w:val="000000"/>
        </w:rPr>
        <w:t>SKA2</w:t>
      </w:r>
      <w:r>
        <w:rPr>
          <w:rFonts w:ascii="Times New Roman" w:eastAsia="Times New Roman" w:hAnsi="Times New Roman" w:cs="Times New Roman"/>
          <w:color w:val="000000"/>
        </w:rPr>
        <w:t xml:space="preserve"> predicts suicide phenotypes and internalizing psychopathology. </w:t>
      </w:r>
      <w:r>
        <w:rPr>
          <w:rFonts w:ascii="Times New Roman" w:eastAsia="Times New Roman" w:hAnsi="Times New Roman" w:cs="Times New Roman"/>
          <w:i/>
          <w:color w:val="000000"/>
        </w:rPr>
        <w:t>Depression and Anxiety, 33</w:t>
      </w:r>
      <w:r>
        <w:rPr>
          <w:rFonts w:ascii="Times New Roman" w:eastAsia="Times New Roman" w:hAnsi="Times New Roman" w:cs="Times New Roman"/>
          <w:color w:val="000000"/>
        </w:rPr>
        <w:t>(4)</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308-315. </w:t>
      </w:r>
    </w:p>
    <w:p w14:paraId="7DB920E8" w14:textId="77777777" w:rsidR="005C3E34" w:rsidRDefault="00E36C09">
      <w:pPr>
        <w:numPr>
          <w:ilvl w:val="0"/>
          <w:numId w:val="3"/>
        </w:numPr>
        <w:pBdr>
          <w:top w:val="nil"/>
          <w:left w:val="nil"/>
          <w:bottom w:val="nil"/>
          <w:right w:val="nil"/>
          <w:between w:val="nil"/>
        </w:pBdr>
        <w:tabs>
          <w:tab w:val="left" w:pos="2250"/>
        </w:tabs>
        <w:spacing w:after="60" w:line="240" w:lineRule="auto"/>
        <w:ind w:left="720"/>
        <w:rPr>
          <w:rFonts w:ascii="Times New Roman" w:eastAsia="Times New Roman" w:hAnsi="Times New Roman" w:cs="Times New Roman"/>
          <w:smallCaps/>
          <w:color w:val="000000"/>
        </w:rPr>
      </w:pPr>
      <w:r>
        <w:rPr>
          <w:rFonts w:ascii="Times New Roman" w:eastAsia="Times New Roman" w:hAnsi="Times New Roman" w:cs="Times New Roman"/>
          <w:color w:val="000000"/>
        </w:rPr>
        <w:t xml:space="preserve">Wolf, E. J.,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Leritz</w:t>
      </w:r>
      <w:proofErr w:type="spellEnd"/>
      <w:r>
        <w:rPr>
          <w:rFonts w:ascii="Times New Roman" w:eastAsia="Times New Roman" w:hAnsi="Times New Roman" w:cs="Times New Roman"/>
          <w:color w:val="000000"/>
        </w:rPr>
        <w:t xml:space="preserve">, E., Logue, M. W., Stoop, T., McGlinchey, R., Milberg, W., &amp; Miller, M. W. (2016). PTSD as a catalyst for the association between metabolic syndrome and reduced cortical thickness. </w:t>
      </w:r>
      <w:r>
        <w:rPr>
          <w:rFonts w:ascii="Times New Roman" w:eastAsia="Times New Roman" w:hAnsi="Times New Roman" w:cs="Times New Roman"/>
          <w:i/>
          <w:color w:val="000000"/>
        </w:rPr>
        <w:t>Biological Psychiatry, 80</w:t>
      </w:r>
      <w:r>
        <w:rPr>
          <w:rFonts w:ascii="Times New Roman" w:eastAsia="Times New Roman" w:hAnsi="Times New Roman" w:cs="Times New Roman"/>
          <w:color w:val="000000"/>
        </w:rPr>
        <w:t>(5), 363-371</w:t>
      </w:r>
      <w:r>
        <w:rPr>
          <w:rFonts w:ascii="Times New Roman" w:eastAsia="Times New Roman" w:hAnsi="Times New Roman" w:cs="Times New Roman"/>
          <w:i/>
          <w:color w:val="000000"/>
        </w:rPr>
        <w:t>.</w:t>
      </w:r>
    </w:p>
    <w:p w14:paraId="42306708"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Wolf, E.J., Logue, M.W., Lusk, J., Hayes, J.P., McGlinchey, R.E., Milberg, W.P., Stone, A., </w:t>
      </w:r>
      <w:proofErr w:type="spellStart"/>
      <w:r>
        <w:rPr>
          <w:rFonts w:ascii="Times New Roman" w:eastAsia="Times New Roman" w:hAnsi="Times New Roman" w:cs="Times New Roman"/>
          <w:color w:val="000000"/>
        </w:rPr>
        <w:t>Schichman</w:t>
      </w:r>
      <w:proofErr w:type="spellEnd"/>
      <w:r>
        <w:rPr>
          <w:rFonts w:ascii="Times New Roman" w:eastAsia="Times New Roman" w:hAnsi="Times New Roman" w:cs="Times New Roman"/>
          <w:color w:val="000000"/>
        </w:rPr>
        <w:t xml:space="preserve">, S.A., &amp; Miller, M.W. (2016). Polygenic risk for externalizing psychopathology and executive dysfunction in trauma-exposed veterans. </w:t>
      </w:r>
      <w:r>
        <w:rPr>
          <w:rFonts w:ascii="Times New Roman" w:eastAsia="Times New Roman" w:hAnsi="Times New Roman" w:cs="Times New Roman"/>
          <w:i/>
          <w:color w:val="000000"/>
        </w:rPr>
        <w:t>Clinical Psychological Science, 4</w:t>
      </w:r>
      <w:r>
        <w:rPr>
          <w:rFonts w:ascii="Times New Roman" w:eastAsia="Times New Roman" w:hAnsi="Times New Roman" w:cs="Times New Roman"/>
          <w:color w:val="000000"/>
        </w:rPr>
        <w:t>(3)</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545-558</w:t>
      </w:r>
      <w:r>
        <w:rPr>
          <w:rFonts w:ascii="Times New Roman" w:eastAsia="Times New Roman" w:hAnsi="Times New Roman" w:cs="Times New Roman"/>
          <w:i/>
          <w:color w:val="000000"/>
        </w:rPr>
        <w:t>.</w:t>
      </w:r>
    </w:p>
    <w:p w14:paraId="55ED7665"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Spielberg, J.M., Logue, M.W., Wolf, E.J., Smith, A.K., Lusk, J., Hayes, J.P., </w:t>
      </w:r>
      <w:proofErr w:type="spellStart"/>
      <w:r>
        <w:rPr>
          <w:rFonts w:ascii="Times New Roman" w:eastAsia="Times New Roman" w:hAnsi="Times New Roman" w:cs="Times New Roman"/>
          <w:color w:val="000000"/>
        </w:rPr>
        <w:t>Sperbeck</w:t>
      </w:r>
      <w:proofErr w:type="spellEnd"/>
      <w:r>
        <w:rPr>
          <w:rFonts w:ascii="Times New Roman" w:eastAsia="Times New Roman" w:hAnsi="Times New Roman" w:cs="Times New Roman"/>
          <w:color w:val="000000"/>
        </w:rPr>
        <w:t xml:space="preserve">, E., Milberg, W.P., McGlinchey, R.E., Salat, D.H., Carter, W.C., Stone, A., </w:t>
      </w:r>
      <w:proofErr w:type="spellStart"/>
      <w:r>
        <w:rPr>
          <w:rFonts w:ascii="Times New Roman" w:eastAsia="Times New Roman" w:hAnsi="Times New Roman" w:cs="Times New Roman"/>
          <w:color w:val="000000"/>
        </w:rPr>
        <w:t>Schichman</w:t>
      </w:r>
      <w:proofErr w:type="spellEnd"/>
      <w:r>
        <w:rPr>
          <w:rFonts w:ascii="Times New Roman" w:eastAsia="Times New Roman" w:hAnsi="Times New Roman" w:cs="Times New Roman"/>
          <w:color w:val="000000"/>
        </w:rPr>
        <w:t xml:space="preserve">, S.A., Humphries, D.E., Miller, M.W. (2016). </w:t>
      </w:r>
      <w:r>
        <w:rPr>
          <w:rFonts w:ascii="Times New Roman" w:eastAsia="Times New Roman" w:hAnsi="Times New Roman" w:cs="Times New Roman"/>
          <w:i/>
          <w:color w:val="000000"/>
        </w:rPr>
        <w:t>SKA2</w:t>
      </w:r>
      <w:r>
        <w:rPr>
          <w:rFonts w:ascii="Times New Roman" w:eastAsia="Times New Roman" w:hAnsi="Times New Roman" w:cs="Times New Roman"/>
          <w:color w:val="000000"/>
        </w:rPr>
        <w:t xml:space="preserve"> methylation is associated with decreased prefrontal cortical thickness and greater PTSD severity among trauma-exposed veterans. </w:t>
      </w:r>
      <w:r>
        <w:rPr>
          <w:rFonts w:ascii="Times New Roman" w:eastAsia="Times New Roman" w:hAnsi="Times New Roman" w:cs="Times New Roman"/>
          <w:i/>
          <w:color w:val="000000"/>
        </w:rPr>
        <w:t>Molecular Psychiatry, 21</w:t>
      </w:r>
      <w:r>
        <w:rPr>
          <w:rFonts w:ascii="Times New Roman" w:eastAsia="Times New Roman" w:hAnsi="Times New Roman" w:cs="Times New Roman"/>
          <w:color w:val="000000"/>
        </w:rPr>
        <w:t>(3)</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357–363</w:t>
      </w:r>
      <w:r>
        <w:rPr>
          <w:rFonts w:ascii="Times New Roman" w:eastAsia="Times New Roman" w:hAnsi="Times New Roman" w:cs="Times New Roman"/>
          <w:i/>
          <w:color w:val="000000"/>
        </w:rPr>
        <w:t>.</w:t>
      </w:r>
    </w:p>
    <w:p w14:paraId="11E3EE64" w14:textId="77777777" w:rsidR="005C3E34" w:rsidRDefault="00E36C09">
      <w:pPr>
        <w:pStyle w:val="Title"/>
        <w:numPr>
          <w:ilvl w:val="0"/>
          <w:numId w:val="3"/>
        </w:numPr>
        <w:spacing w:after="60"/>
        <w:ind w:left="720"/>
        <w:jc w:val="left"/>
        <w:rPr>
          <w:sz w:val="22"/>
          <w:szCs w:val="22"/>
        </w:rPr>
      </w:pPr>
      <w:r>
        <w:rPr>
          <w:sz w:val="22"/>
          <w:szCs w:val="22"/>
        </w:rPr>
        <w:t xml:space="preserve">Wolf, E.J., Logue, M.W., Hayes, J.P., </w:t>
      </w:r>
      <w:proofErr w:type="spellStart"/>
      <w:r>
        <w:rPr>
          <w:b/>
          <w:sz w:val="22"/>
          <w:szCs w:val="22"/>
        </w:rPr>
        <w:t>Sadeh</w:t>
      </w:r>
      <w:proofErr w:type="spellEnd"/>
      <w:r>
        <w:rPr>
          <w:b/>
          <w:sz w:val="22"/>
          <w:szCs w:val="22"/>
        </w:rPr>
        <w:t>, N.</w:t>
      </w:r>
      <w:r>
        <w:rPr>
          <w:sz w:val="22"/>
          <w:szCs w:val="22"/>
        </w:rPr>
        <w:t xml:space="preserve">, </w:t>
      </w:r>
      <w:proofErr w:type="spellStart"/>
      <w:r>
        <w:rPr>
          <w:sz w:val="22"/>
          <w:szCs w:val="22"/>
        </w:rPr>
        <w:t>Schichman</w:t>
      </w:r>
      <w:proofErr w:type="spellEnd"/>
      <w:r>
        <w:rPr>
          <w:sz w:val="22"/>
          <w:szCs w:val="22"/>
        </w:rPr>
        <w:t xml:space="preserve">, S.A., Stone, A., Salat, D.H., Milberg, W., McGlinchey, R.E., &amp; Miller, M.W. (2016). Accelerated DNA methylation age: Associations with PTSD and neural integrity. </w:t>
      </w:r>
      <w:proofErr w:type="spellStart"/>
      <w:r>
        <w:rPr>
          <w:i/>
          <w:sz w:val="22"/>
          <w:szCs w:val="22"/>
        </w:rPr>
        <w:t>Psychoneuroendocrinology</w:t>
      </w:r>
      <w:proofErr w:type="spellEnd"/>
      <w:r>
        <w:rPr>
          <w:i/>
          <w:sz w:val="22"/>
          <w:szCs w:val="22"/>
        </w:rPr>
        <w:t xml:space="preserve">, 63, </w:t>
      </w:r>
      <w:r>
        <w:rPr>
          <w:sz w:val="22"/>
          <w:szCs w:val="22"/>
        </w:rPr>
        <w:t>155-162.</w:t>
      </w:r>
    </w:p>
    <w:p w14:paraId="703D22CE"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Miller, M.W., Wolf, E.J.,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Logue, M., Spielberg, J.M., Hayes, J.P., </w:t>
      </w:r>
      <w:proofErr w:type="spellStart"/>
      <w:r>
        <w:rPr>
          <w:rFonts w:ascii="Times New Roman" w:eastAsia="Times New Roman" w:hAnsi="Times New Roman" w:cs="Times New Roman"/>
          <w:color w:val="000000"/>
        </w:rPr>
        <w:t>Sperbeck</w:t>
      </w:r>
      <w:proofErr w:type="spellEnd"/>
      <w:r>
        <w:rPr>
          <w:rFonts w:ascii="Times New Roman" w:eastAsia="Times New Roman" w:hAnsi="Times New Roman" w:cs="Times New Roman"/>
          <w:color w:val="000000"/>
        </w:rPr>
        <w:t xml:space="preserve">, E., </w:t>
      </w:r>
      <w:proofErr w:type="spellStart"/>
      <w:r>
        <w:rPr>
          <w:rFonts w:ascii="Times New Roman" w:eastAsia="Times New Roman" w:hAnsi="Times New Roman" w:cs="Times New Roman"/>
          <w:color w:val="000000"/>
        </w:rPr>
        <w:t>Schichman</w:t>
      </w:r>
      <w:proofErr w:type="spellEnd"/>
      <w:r>
        <w:rPr>
          <w:rFonts w:ascii="Times New Roman" w:eastAsia="Times New Roman" w:hAnsi="Times New Roman" w:cs="Times New Roman"/>
          <w:color w:val="000000"/>
        </w:rPr>
        <w:t xml:space="preserve">, S.A., Stone, A., Carter, W.C., Humphries, D.E., Milberg, W., &amp; McGlinchey, R.E. (2015).  A novel locus in the oxidative stress-related gene ALOX12 moderates the association between PTSD and thickness of the prefrontal cortex. </w:t>
      </w:r>
      <w:proofErr w:type="spellStart"/>
      <w:r>
        <w:rPr>
          <w:rFonts w:ascii="Times New Roman" w:eastAsia="Times New Roman" w:hAnsi="Times New Roman" w:cs="Times New Roman"/>
          <w:i/>
          <w:color w:val="000000"/>
        </w:rPr>
        <w:t>Psychoneuroendocrinology</w:t>
      </w:r>
      <w:proofErr w:type="spellEnd"/>
      <w:r>
        <w:rPr>
          <w:rFonts w:ascii="Times New Roman" w:eastAsia="Times New Roman" w:hAnsi="Times New Roman" w:cs="Times New Roman"/>
          <w:i/>
          <w:color w:val="000000"/>
        </w:rPr>
        <w:t xml:space="preserve">, 62, </w:t>
      </w:r>
      <w:r>
        <w:rPr>
          <w:rFonts w:ascii="Times New Roman" w:eastAsia="Times New Roman" w:hAnsi="Times New Roman" w:cs="Times New Roman"/>
          <w:color w:val="000000"/>
        </w:rPr>
        <w:t>359-365.</w:t>
      </w:r>
    </w:p>
    <w:p w14:paraId="746D26AE"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Spielberg, J.M., Miller, M.W., Milberg, W.P., Salat, D.H., Amick, M., Fortier, C. &amp; McGlinchey, R.E. (2015). Neurobiological indicators of disinhibition in posttraumatic stress disorder. </w:t>
      </w:r>
      <w:r>
        <w:rPr>
          <w:rFonts w:ascii="Times New Roman" w:eastAsia="Times New Roman" w:hAnsi="Times New Roman" w:cs="Times New Roman"/>
          <w:i/>
          <w:color w:val="000000"/>
        </w:rPr>
        <w:t>Human Brain Mapping, 36</w:t>
      </w:r>
      <w:r>
        <w:rPr>
          <w:rFonts w:ascii="Times New Roman" w:eastAsia="Times New Roman" w:hAnsi="Times New Roman" w:cs="Times New Roman"/>
          <w:color w:val="000000"/>
        </w:rPr>
        <w:t>(8)</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3076-3086.</w:t>
      </w:r>
    </w:p>
    <w:p w14:paraId="1A71C624" w14:textId="77777777" w:rsidR="005C3E34" w:rsidRDefault="00E36C09">
      <w:pPr>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xml:space="preserve">, N., </w:t>
      </w:r>
      <w:r>
        <w:rPr>
          <w:rFonts w:ascii="Times New Roman" w:eastAsia="Times New Roman" w:hAnsi="Times New Roman" w:cs="Times New Roman"/>
          <w:color w:val="000000"/>
        </w:rPr>
        <w:t>Miller, M.W., Wolf, E.J., &amp; Harkness, K.L.</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(2015).</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Negative emotionality and </w:t>
      </w:r>
      <w:proofErr w:type="spellStart"/>
      <w:r>
        <w:rPr>
          <w:rFonts w:ascii="Times New Roman" w:eastAsia="Times New Roman" w:hAnsi="Times New Roman" w:cs="Times New Roman"/>
          <w:color w:val="000000"/>
        </w:rPr>
        <w:t>disconstraint</w:t>
      </w:r>
      <w:proofErr w:type="spellEnd"/>
      <w:r>
        <w:rPr>
          <w:rFonts w:ascii="Times New Roman" w:eastAsia="Times New Roman" w:hAnsi="Times New Roman" w:cs="Times New Roman"/>
          <w:color w:val="000000"/>
        </w:rPr>
        <w:t xml:space="preserve"> influence PTSD symptom course via exposure to new major adverse life events. </w:t>
      </w:r>
      <w:r>
        <w:rPr>
          <w:rFonts w:ascii="Times New Roman" w:eastAsia="Times New Roman" w:hAnsi="Times New Roman" w:cs="Times New Roman"/>
          <w:i/>
          <w:color w:val="000000"/>
        </w:rPr>
        <w:t xml:space="preserve">Journal of Anxiety Disorders, 31, </w:t>
      </w:r>
      <w:r>
        <w:rPr>
          <w:rFonts w:ascii="Times New Roman" w:eastAsia="Times New Roman" w:hAnsi="Times New Roman" w:cs="Times New Roman"/>
          <w:color w:val="000000"/>
        </w:rPr>
        <w:t xml:space="preserve">20-27.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19CB2055"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McNiel</w:t>
      </w:r>
      <w:proofErr w:type="spellEnd"/>
      <w:r>
        <w:rPr>
          <w:rFonts w:ascii="Times New Roman" w:eastAsia="Times New Roman" w:hAnsi="Times New Roman" w:cs="Times New Roman"/>
          <w:color w:val="000000"/>
        </w:rPr>
        <w:t xml:space="preserve">, D.E.,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Delucchi</w:t>
      </w:r>
      <w:proofErr w:type="spellEnd"/>
      <w:r>
        <w:rPr>
          <w:rFonts w:ascii="Times New Roman" w:eastAsia="Times New Roman" w:hAnsi="Times New Roman" w:cs="Times New Roman"/>
          <w:color w:val="000000"/>
        </w:rPr>
        <w:t xml:space="preserve">, K.L., &amp; Binder, R.L. (2015). Prospective study of violence risk reduction by a mental health court. </w:t>
      </w:r>
      <w:r>
        <w:rPr>
          <w:rFonts w:ascii="Times New Roman" w:eastAsia="Times New Roman" w:hAnsi="Times New Roman" w:cs="Times New Roman"/>
          <w:i/>
          <w:color w:val="000000"/>
        </w:rPr>
        <w:t>Psychiatric Services, 66</w:t>
      </w:r>
      <w:r>
        <w:rPr>
          <w:rFonts w:ascii="Times New Roman" w:eastAsia="Times New Roman" w:hAnsi="Times New Roman" w:cs="Times New Roman"/>
          <w:color w:val="000000"/>
        </w:rPr>
        <w:t>(6), 598-603.</w:t>
      </w:r>
    </w:p>
    <w:p w14:paraId="20A41AC6"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xml:space="preserve">, N. </w:t>
      </w:r>
      <w:r>
        <w:rPr>
          <w:rFonts w:ascii="Times New Roman" w:eastAsia="Times New Roman" w:hAnsi="Times New Roman" w:cs="Times New Roman"/>
          <w:color w:val="000000"/>
        </w:rPr>
        <w:t xml:space="preserve">&amp; </w:t>
      </w:r>
      <w:proofErr w:type="spellStart"/>
      <w:r>
        <w:rPr>
          <w:rFonts w:ascii="Times New Roman" w:eastAsia="Times New Roman" w:hAnsi="Times New Roman" w:cs="Times New Roman"/>
          <w:color w:val="000000"/>
        </w:rPr>
        <w:t>McNiel</w:t>
      </w:r>
      <w:proofErr w:type="spellEnd"/>
      <w:r>
        <w:rPr>
          <w:rFonts w:ascii="Times New Roman" w:eastAsia="Times New Roman" w:hAnsi="Times New Roman" w:cs="Times New Roman"/>
          <w:color w:val="000000"/>
        </w:rPr>
        <w:t xml:space="preserve">, D.E. (2015). Posttraumatic stress disorder increases risk for criminal recidivism among justice-involved persons with mental disorders. </w:t>
      </w:r>
      <w:r>
        <w:rPr>
          <w:rFonts w:ascii="Times New Roman" w:eastAsia="Times New Roman" w:hAnsi="Times New Roman" w:cs="Times New Roman"/>
          <w:i/>
          <w:color w:val="000000"/>
        </w:rPr>
        <w:t>Criminal Justice &amp; Behavior, 42</w:t>
      </w:r>
      <w:r>
        <w:rPr>
          <w:rFonts w:ascii="Times New Roman" w:eastAsia="Times New Roman" w:hAnsi="Times New Roman" w:cs="Times New Roman"/>
          <w:color w:val="000000"/>
        </w:rPr>
        <w:t>(6)</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573-586</w:t>
      </w:r>
      <w:r>
        <w:rPr>
          <w:rFonts w:ascii="Times New Roman" w:eastAsia="Times New Roman" w:hAnsi="Times New Roman" w:cs="Times New Roman"/>
          <w:i/>
          <w:color w:val="000000"/>
        </w:rPr>
        <w:t>.</w:t>
      </w:r>
    </w:p>
    <w:p w14:paraId="52A3D2C1"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Miller, M.W. &amp;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(2014). Traumatic stress, oxidative stress and posttraumatic stress disorder: Neurodegeneration and the accelerated-aging hypothesis. </w:t>
      </w:r>
      <w:r>
        <w:rPr>
          <w:rFonts w:ascii="Times New Roman" w:eastAsia="Times New Roman" w:hAnsi="Times New Roman" w:cs="Times New Roman"/>
          <w:i/>
          <w:color w:val="000000"/>
        </w:rPr>
        <w:t>Molecular Psychiatry, 19</w:t>
      </w:r>
      <w:r>
        <w:rPr>
          <w:rFonts w:ascii="Times New Roman" w:eastAsia="Times New Roman" w:hAnsi="Times New Roman" w:cs="Times New Roman"/>
          <w:color w:val="000000"/>
        </w:rPr>
        <w:t>(11)</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1156-1162. </w:t>
      </w:r>
    </w:p>
    <w:p w14:paraId="71D9121F"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xml:space="preserve">, </w:t>
      </w:r>
      <w:proofErr w:type="gramStart"/>
      <w:r>
        <w:rPr>
          <w:rFonts w:ascii="Times New Roman" w:eastAsia="Times New Roman" w:hAnsi="Times New Roman" w:cs="Times New Roman"/>
          <w:b/>
          <w:color w:val="000000"/>
        </w:rPr>
        <w:t>N.,</w:t>
      </w:r>
      <w:r>
        <w:rPr>
          <w:rFonts w:ascii="Times New Roman" w:eastAsia="Times New Roman" w:hAnsi="Times New Roman" w:cs="Times New Roman"/>
          <w:b/>
          <w:color w:val="000000"/>
          <w:vertAlign w:val="superscript"/>
        </w:rPr>
        <w:t>+</w:t>
      </w:r>
      <w:proofErr w:type="gramEnd"/>
      <w:r>
        <w:rPr>
          <w:rFonts w:ascii="Times New Roman" w:eastAsia="Times New Roman" w:hAnsi="Times New Roman" w:cs="Times New Roman"/>
          <w:color w:val="000000"/>
        </w:rPr>
        <w:t xml:space="preserve"> Spielberg, J.M.</w:t>
      </w:r>
      <w:r>
        <w:rPr>
          <w:rFonts w:ascii="Times New Roman" w:eastAsia="Times New Roman" w:hAnsi="Times New Roman" w:cs="Times New Roman"/>
          <w:b/>
          <w:color w:val="000000"/>
          <w:vertAlign w:val="superscript"/>
        </w:rPr>
        <w:t xml:space="preserve"> +</w:t>
      </w:r>
      <w:r>
        <w:rPr>
          <w:rFonts w:ascii="Times New Roman" w:eastAsia="Times New Roman" w:hAnsi="Times New Roman" w:cs="Times New Roman"/>
          <w:color w:val="000000"/>
        </w:rPr>
        <w:t xml:space="preserve">, Warren, S.L., Miller, G.A., &amp; Heller, W. (2014). Aberrant neural connectivity during emotional processing associated with posttraumatic stress. </w:t>
      </w:r>
      <w:r>
        <w:rPr>
          <w:rFonts w:ascii="Times New Roman" w:eastAsia="Times New Roman" w:hAnsi="Times New Roman" w:cs="Times New Roman"/>
          <w:i/>
          <w:color w:val="000000"/>
        </w:rPr>
        <w:t>Clinical Psychological Science, 2</w:t>
      </w:r>
      <w:r>
        <w:rPr>
          <w:rFonts w:ascii="Times New Roman" w:eastAsia="Times New Roman" w:hAnsi="Times New Roman" w:cs="Times New Roman"/>
          <w:color w:val="000000"/>
        </w:rPr>
        <w:t>(6)</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748-755</w:t>
      </w:r>
      <w:r>
        <w:rPr>
          <w:rFonts w:ascii="Times New Roman" w:eastAsia="Times New Roman" w:hAnsi="Times New Roman" w:cs="Times New Roman"/>
          <w:i/>
          <w:color w:val="000000"/>
        </w:rPr>
        <w:t xml:space="preserve">. </w:t>
      </w:r>
      <w:r>
        <w:rPr>
          <w:rFonts w:ascii="Times New Roman" w:eastAsia="Times New Roman" w:hAnsi="Times New Roman" w:cs="Times New Roman"/>
          <w:b/>
          <w:color w:val="000000"/>
          <w:vertAlign w:val="superscript"/>
        </w:rPr>
        <w:t>+</w:t>
      </w:r>
      <w:r>
        <w:rPr>
          <w:rFonts w:ascii="Times New Roman" w:eastAsia="Times New Roman" w:hAnsi="Times New Roman" w:cs="Times New Roman"/>
          <w:i/>
          <w:color w:val="000000"/>
        </w:rPr>
        <w:t>Authors contributed equally to this work</w:t>
      </w:r>
      <w:r>
        <w:rPr>
          <w:rFonts w:ascii="Times New Roman" w:eastAsia="Times New Roman" w:hAnsi="Times New Roman" w:cs="Times New Roman"/>
          <w:i/>
        </w:rPr>
        <w:t>.</w:t>
      </w:r>
    </w:p>
    <w:p w14:paraId="2F993190" w14:textId="77777777" w:rsidR="005C3E34" w:rsidRDefault="00E36C09">
      <w:pPr>
        <w:widowControl w:val="0"/>
        <w:numPr>
          <w:ilvl w:val="0"/>
          <w:numId w:val="3"/>
        </w:numPr>
        <w:pBdr>
          <w:top w:val="nil"/>
          <w:left w:val="nil"/>
          <w:bottom w:val="nil"/>
          <w:right w:val="nil"/>
          <w:between w:val="nil"/>
        </w:pBdr>
        <w:spacing w:after="60" w:line="240" w:lineRule="auto"/>
        <w:ind w:left="720"/>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Londahl-Shaller</w:t>
      </w:r>
      <w:proofErr w:type="spellEnd"/>
      <w:r>
        <w:rPr>
          <w:rFonts w:ascii="Times New Roman" w:eastAsia="Times New Roman" w:hAnsi="Times New Roman" w:cs="Times New Roman"/>
          <w:color w:val="000000"/>
        </w:rPr>
        <w:t xml:space="preserve">, E.A., Piatigorsky, A., </w:t>
      </w:r>
      <w:proofErr w:type="spellStart"/>
      <w:r>
        <w:rPr>
          <w:rFonts w:ascii="Times New Roman" w:eastAsia="Times New Roman" w:hAnsi="Times New Roman" w:cs="Times New Roman"/>
          <w:color w:val="000000"/>
        </w:rPr>
        <w:t>Fordwood</w:t>
      </w:r>
      <w:proofErr w:type="spellEnd"/>
      <w:r>
        <w:rPr>
          <w:rFonts w:ascii="Times New Roman" w:eastAsia="Times New Roman" w:hAnsi="Times New Roman" w:cs="Times New Roman"/>
          <w:color w:val="000000"/>
        </w:rPr>
        <w:t xml:space="preserve">, S., Stuart, B.K., </w:t>
      </w:r>
      <w:proofErr w:type="spellStart"/>
      <w:r>
        <w:rPr>
          <w:rFonts w:ascii="Times New Roman" w:eastAsia="Times New Roman" w:hAnsi="Times New Roman" w:cs="Times New Roman"/>
          <w:color w:val="000000"/>
        </w:rPr>
        <w:t>McNiel</w:t>
      </w:r>
      <w:proofErr w:type="spellEnd"/>
      <w:r>
        <w:rPr>
          <w:rFonts w:ascii="Times New Roman" w:eastAsia="Times New Roman" w:hAnsi="Times New Roman" w:cs="Times New Roman"/>
          <w:color w:val="000000"/>
        </w:rPr>
        <w:t xml:space="preserve">, D.E., Klonsky, D.E., &amp; Yaeger, A.M. (2014). Functions of non-suicidal self-injury in adolescents and young adults with borderline personality disorder symptoms. </w:t>
      </w:r>
      <w:r>
        <w:rPr>
          <w:rFonts w:ascii="Times New Roman" w:eastAsia="Times New Roman" w:hAnsi="Times New Roman" w:cs="Times New Roman"/>
          <w:i/>
          <w:color w:val="000000"/>
        </w:rPr>
        <w:t>Psychiatry Research, 216</w:t>
      </w:r>
      <w:r>
        <w:rPr>
          <w:rFonts w:ascii="Times New Roman" w:eastAsia="Times New Roman" w:hAnsi="Times New Roman" w:cs="Times New Roman"/>
          <w:color w:val="000000"/>
        </w:rPr>
        <w:t>(2)</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217-222</w:t>
      </w:r>
      <w:r>
        <w:rPr>
          <w:rFonts w:ascii="Times New Roman" w:eastAsia="Times New Roman" w:hAnsi="Times New Roman" w:cs="Times New Roman"/>
          <w:i/>
          <w:color w:val="000000"/>
        </w:rPr>
        <w:t>.</w:t>
      </w:r>
    </w:p>
    <w:p w14:paraId="230F365C" w14:textId="77777777" w:rsidR="005C3E34" w:rsidRDefault="00E36C09">
      <w:pPr>
        <w:numPr>
          <w:ilvl w:val="0"/>
          <w:numId w:val="3"/>
        </w:numPr>
        <w:spacing w:after="60"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Binder, R.L., &amp; </w:t>
      </w:r>
      <w:proofErr w:type="spellStart"/>
      <w:r>
        <w:rPr>
          <w:rFonts w:ascii="Times New Roman" w:eastAsia="Times New Roman" w:hAnsi="Times New Roman" w:cs="Times New Roman"/>
        </w:rPr>
        <w:t>McNiel</w:t>
      </w:r>
      <w:proofErr w:type="spellEnd"/>
      <w:r>
        <w:rPr>
          <w:rFonts w:ascii="Times New Roman" w:eastAsia="Times New Roman" w:hAnsi="Times New Roman" w:cs="Times New Roman"/>
        </w:rPr>
        <w:t xml:space="preserve">, D.E. (2014). Recent victimization predicts violence among justice-involved persons with mental illness. </w:t>
      </w:r>
      <w:r>
        <w:rPr>
          <w:rFonts w:ascii="Times New Roman" w:eastAsia="Times New Roman" w:hAnsi="Times New Roman" w:cs="Times New Roman"/>
          <w:i/>
        </w:rPr>
        <w:t>Law &amp; Human Behavior, 38</w:t>
      </w:r>
      <w:r>
        <w:rPr>
          <w:rFonts w:ascii="Times New Roman" w:eastAsia="Times New Roman" w:hAnsi="Times New Roman" w:cs="Times New Roman"/>
        </w:rPr>
        <w:t>(2)</w:t>
      </w:r>
      <w:r>
        <w:rPr>
          <w:rFonts w:ascii="Times New Roman" w:eastAsia="Times New Roman" w:hAnsi="Times New Roman" w:cs="Times New Roman"/>
          <w:i/>
        </w:rPr>
        <w:t xml:space="preserve">, </w:t>
      </w:r>
      <w:r>
        <w:rPr>
          <w:rFonts w:ascii="Times New Roman" w:eastAsia="Times New Roman" w:hAnsi="Times New Roman" w:cs="Times New Roman"/>
        </w:rPr>
        <w:t>119-125</w:t>
      </w:r>
      <w:r>
        <w:rPr>
          <w:rFonts w:ascii="Times New Roman" w:eastAsia="Times New Roman" w:hAnsi="Times New Roman" w:cs="Times New Roman"/>
          <w:i/>
        </w:rPr>
        <w:t>.</w:t>
      </w:r>
      <w:r>
        <w:rPr>
          <w:rFonts w:ascii="Times New Roman" w:eastAsia="Times New Roman" w:hAnsi="Times New Roman" w:cs="Times New Roman"/>
        </w:rPr>
        <w:t xml:space="preserve"> </w:t>
      </w:r>
    </w:p>
    <w:p w14:paraId="19A5211F" w14:textId="77777777" w:rsidR="005C3E34" w:rsidRDefault="00E36C09">
      <w:pPr>
        <w:numPr>
          <w:ilvl w:val="0"/>
          <w:numId w:val="3"/>
        </w:numPr>
        <w:spacing w:after="60"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&amp; </w:t>
      </w:r>
      <w:proofErr w:type="spellStart"/>
      <w:r>
        <w:rPr>
          <w:rFonts w:ascii="Times New Roman" w:eastAsia="Times New Roman" w:hAnsi="Times New Roman" w:cs="Times New Roman"/>
        </w:rPr>
        <w:t>McNiel</w:t>
      </w:r>
      <w:proofErr w:type="spellEnd"/>
      <w:r>
        <w:rPr>
          <w:rFonts w:ascii="Times New Roman" w:eastAsia="Times New Roman" w:hAnsi="Times New Roman" w:cs="Times New Roman"/>
        </w:rPr>
        <w:t xml:space="preserve">, D.E. (2013). Facets of anger, childhood sexual victimization, and gender as predictors of suicide attempts in psychiatric patients after hospital discharge. </w:t>
      </w:r>
      <w:r>
        <w:rPr>
          <w:rFonts w:ascii="Times New Roman" w:eastAsia="Times New Roman" w:hAnsi="Times New Roman" w:cs="Times New Roman"/>
          <w:i/>
        </w:rPr>
        <w:t>Journal of Abnormal Psychology, 122</w:t>
      </w:r>
      <w:r>
        <w:rPr>
          <w:rFonts w:ascii="Times New Roman" w:eastAsia="Times New Roman" w:hAnsi="Times New Roman" w:cs="Times New Roman"/>
        </w:rPr>
        <w:t>(3)</w:t>
      </w:r>
      <w:r>
        <w:rPr>
          <w:rFonts w:ascii="Times New Roman" w:eastAsia="Times New Roman" w:hAnsi="Times New Roman" w:cs="Times New Roman"/>
          <w:i/>
        </w:rPr>
        <w:t xml:space="preserve">, </w:t>
      </w:r>
      <w:r>
        <w:rPr>
          <w:rFonts w:ascii="Times New Roman" w:eastAsia="Times New Roman" w:hAnsi="Times New Roman" w:cs="Times New Roman"/>
        </w:rPr>
        <w:t>879-890</w:t>
      </w:r>
      <w:r>
        <w:rPr>
          <w:rFonts w:ascii="Times New Roman" w:eastAsia="Times New Roman" w:hAnsi="Times New Roman" w:cs="Times New Roman"/>
          <w:i/>
        </w:rPr>
        <w:t xml:space="preserve">. </w:t>
      </w:r>
    </w:p>
    <w:p w14:paraId="6EF4507D" w14:textId="77777777" w:rsidR="005C3E34" w:rsidRDefault="00E36C09">
      <w:pPr>
        <w:numPr>
          <w:ilvl w:val="0"/>
          <w:numId w:val="3"/>
        </w:numPr>
        <w:spacing w:after="60"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w:t>
      </w:r>
      <w:proofErr w:type="spellStart"/>
      <w:r>
        <w:rPr>
          <w:rFonts w:ascii="Times New Roman" w:eastAsia="Times New Roman" w:hAnsi="Times New Roman" w:cs="Times New Roman"/>
        </w:rPr>
        <w:t>Javdani</w:t>
      </w:r>
      <w:proofErr w:type="spellEnd"/>
      <w:r>
        <w:rPr>
          <w:rFonts w:ascii="Times New Roman" w:eastAsia="Times New Roman" w:hAnsi="Times New Roman" w:cs="Times New Roman"/>
        </w:rPr>
        <w:t xml:space="preserve">, S., &amp; Verona, E. (2013). Analysis of monoaminergic genes, childhood abuse, and dimensions of psychopathy. </w:t>
      </w:r>
      <w:r>
        <w:rPr>
          <w:rFonts w:ascii="Times New Roman" w:eastAsia="Times New Roman" w:hAnsi="Times New Roman" w:cs="Times New Roman"/>
          <w:i/>
        </w:rPr>
        <w:t>Journal of Abnormal Psychology, 122</w:t>
      </w:r>
      <w:r>
        <w:rPr>
          <w:rFonts w:ascii="Times New Roman" w:eastAsia="Times New Roman" w:hAnsi="Times New Roman" w:cs="Times New Roman"/>
        </w:rPr>
        <w:t>(1)</w:t>
      </w:r>
      <w:r>
        <w:rPr>
          <w:rFonts w:ascii="Times New Roman" w:eastAsia="Times New Roman" w:hAnsi="Times New Roman" w:cs="Times New Roman"/>
          <w:i/>
        </w:rPr>
        <w:t xml:space="preserve">, </w:t>
      </w:r>
      <w:r>
        <w:rPr>
          <w:rFonts w:ascii="Times New Roman" w:eastAsia="Times New Roman" w:hAnsi="Times New Roman" w:cs="Times New Roman"/>
        </w:rPr>
        <w:t>167-179.</w:t>
      </w:r>
      <w:r>
        <w:rPr>
          <w:rFonts w:ascii="Times New Roman" w:eastAsia="Times New Roman" w:hAnsi="Times New Roman" w:cs="Times New Roman"/>
          <w:i/>
        </w:rPr>
        <w:t xml:space="preserve"> </w:t>
      </w:r>
    </w:p>
    <w:p w14:paraId="2DC0CE63" w14:textId="77777777" w:rsidR="005C3E34" w:rsidRDefault="00E36C09">
      <w:pPr>
        <w:numPr>
          <w:ilvl w:val="0"/>
          <w:numId w:val="3"/>
        </w:numPr>
        <w:spacing w:after="60"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Spielberg, J.M., Heller, W., Herrington, J.D., Engels, A.S., Warren, S.L., Crocker, L.D., Sutton, B.P., &amp; Miller, G.A. (2013). Emotion disrupts neural activity during selective attention in psychopathy. </w:t>
      </w:r>
      <w:r>
        <w:rPr>
          <w:rFonts w:ascii="Times New Roman" w:eastAsia="Times New Roman" w:hAnsi="Times New Roman" w:cs="Times New Roman"/>
          <w:i/>
        </w:rPr>
        <w:t>Social Cognitive, and Affective Neuroscience, 8</w:t>
      </w:r>
      <w:r>
        <w:rPr>
          <w:rFonts w:ascii="Times New Roman" w:eastAsia="Times New Roman" w:hAnsi="Times New Roman" w:cs="Times New Roman"/>
        </w:rPr>
        <w:t>(3)</w:t>
      </w:r>
      <w:r>
        <w:rPr>
          <w:rFonts w:ascii="Times New Roman" w:eastAsia="Times New Roman" w:hAnsi="Times New Roman" w:cs="Times New Roman"/>
          <w:i/>
        </w:rPr>
        <w:t xml:space="preserve">, </w:t>
      </w:r>
      <w:r>
        <w:rPr>
          <w:rFonts w:ascii="Times New Roman" w:eastAsia="Times New Roman" w:hAnsi="Times New Roman" w:cs="Times New Roman"/>
        </w:rPr>
        <w:t>235-246.</w:t>
      </w:r>
      <w:r>
        <w:rPr>
          <w:rFonts w:ascii="Times New Roman" w:eastAsia="Times New Roman" w:hAnsi="Times New Roman" w:cs="Times New Roman"/>
          <w:i/>
        </w:rPr>
        <w:t xml:space="preserve"> </w:t>
      </w:r>
    </w:p>
    <w:p w14:paraId="58BA72EC" w14:textId="77777777" w:rsidR="005C3E34" w:rsidRDefault="00E36C09">
      <w:pPr>
        <w:numPr>
          <w:ilvl w:val="0"/>
          <w:numId w:val="3"/>
        </w:numPr>
        <w:spacing w:after="60"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&amp; Verona, E. (2012). Visual complexity attenuates emotional processing in psychopathy: Implications for fear-potentiated startle deficits. </w:t>
      </w:r>
      <w:r>
        <w:rPr>
          <w:rFonts w:ascii="Times New Roman" w:eastAsia="Times New Roman" w:hAnsi="Times New Roman" w:cs="Times New Roman"/>
          <w:i/>
        </w:rPr>
        <w:t>Cognitive, Affective, &amp; Behavioral Neuroscience, 12</w:t>
      </w:r>
      <w:r>
        <w:rPr>
          <w:rFonts w:ascii="Times New Roman" w:eastAsia="Times New Roman" w:hAnsi="Times New Roman" w:cs="Times New Roman"/>
        </w:rPr>
        <w:t>(2)</w:t>
      </w:r>
      <w:r>
        <w:rPr>
          <w:rFonts w:ascii="Times New Roman" w:eastAsia="Times New Roman" w:hAnsi="Times New Roman" w:cs="Times New Roman"/>
          <w:i/>
        </w:rPr>
        <w:t xml:space="preserve">, </w:t>
      </w:r>
      <w:r>
        <w:rPr>
          <w:rFonts w:ascii="Times New Roman" w:eastAsia="Times New Roman" w:hAnsi="Times New Roman" w:cs="Times New Roman"/>
        </w:rPr>
        <w:t>346-360</w:t>
      </w:r>
      <w:r>
        <w:rPr>
          <w:rFonts w:ascii="Times New Roman" w:eastAsia="Times New Roman" w:hAnsi="Times New Roman" w:cs="Times New Roman"/>
          <w:i/>
        </w:rPr>
        <w:t>.</w:t>
      </w:r>
    </w:p>
    <w:p w14:paraId="03D7A21A" w14:textId="77777777" w:rsidR="005C3E34" w:rsidRDefault="00E36C09">
      <w:pPr>
        <w:numPr>
          <w:ilvl w:val="0"/>
          <w:numId w:val="3"/>
        </w:numPr>
        <w:spacing w:after="60" w:line="240" w:lineRule="auto"/>
        <w:ind w:left="720"/>
        <w:rPr>
          <w:rFonts w:ascii="Times New Roman" w:eastAsia="Times New Roman" w:hAnsi="Times New Roman" w:cs="Times New Roman"/>
        </w:rPr>
      </w:pPr>
      <w:r>
        <w:rPr>
          <w:rFonts w:ascii="Times New Roman" w:eastAsia="Times New Roman" w:hAnsi="Times New Roman" w:cs="Times New Roman"/>
        </w:rPr>
        <w:t xml:space="preserve">Verona, E., Sprague, J., &amp;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(2012). Inhibitory control and negative emotion processing in psychopathy and antisocial personality disorder. </w:t>
      </w:r>
      <w:r>
        <w:rPr>
          <w:rFonts w:ascii="Times New Roman" w:eastAsia="Times New Roman" w:hAnsi="Times New Roman" w:cs="Times New Roman"/>
          <w:i/>
        </w:rPr>
        <w:t>Journal of Abnormal Psychology, 121</w:t>
      </w:r>
      <w:r>
        <w:rPr>
          <w:rFonts w:ascii="Times New Roman" w:eastAsia="Times New Roman" w:hAnsi="Times New Roman" w:cs="Times New Roman"/>
        </w:rPr>
        <w:t>(2)</w:t>
      </w:r>
      <w:r>
        <w:rPr>
          <w:rFonts w:ascii="Times New Roman" w:eastAsia="Times New Roman" w:hAnsi="Times New Roman" w:cs="Times New Roman"/>
          <w:i/>
        </w:rPr>
        <w:t xml:space="preserve">, </w:t>
      </w:r>
      <w:r>
        <w:rPr>
          <w:rFonts w:ascii="Times New Roman" w:eastAsia="Times New Roman" w:hAnsi="Times New Roman" w:cs="Times New Roman"/>
        </w:rPr>
        <w:t>498-510.</w:t>
      </w:r>
    </w:p>
    <w:p w14:paraId="0272752C" w14:textId="77777777" w:rsidR="005C3E34" w:rsidRDefault="00E36C09">
      <w:pPr>
        <w:numPr>
          <w:ilvl w:val="0"/>
          <w:numId w:val="3"/>
        </w:numPr>
        <w:spacing w:after="60"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w:t>
      </w:r>
      <w:proofErr w:type="spellStart"/>
      <w:r>
        <w:rPr>
          <w:rFonts w:ascii="Times New Roman" w:eastAsia="Times New Roman" w:hAnsi="Times New Roman" w:cs="Times New Roman"/>
        </w:rPr>
        <w:t>Javdani</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Finy</w:t>
      </w:r>
      <w:proofErr w:type="spellEnd"/>
      <w:r>
        <w:rPr>
          <w:rFonts w:ascii="Times New Roman" w:eastAsia="Times New Roman" w:hAnsi="Times New Roman" w:cs="Times New Roman"/>
        </w:rPr>
        <w:t xml:space="preserve">, M.S., &amp; Verona, E. (2011). Gender differences in emotional risk for self- and other-directed violence among externalizing adults. </w:t>
      </w:r>
      <w:r>
        <w:rPr>
          <w:rFonts w:ascii="Times New Roman" w:eastAsia="Times New Roman" w:hAnsi="Times New Roman" w:cs="Times New Roman"/>
          <w:i/>
        </w:rPr>
        <w:t>Journal of Consulting &amp; Clinical Psychology</w:t>
      </w:r>
      <w:r>
        <w:rPr>
          <w:rFonts w:ascii="Times New Roman" w:eastAsia="Times New Roman" w:hAnsi="Times New Roman" w:cs="Times New Roman"/>
        </w:rPr>
        <w:t xml:space="preserve">, </w:t>
      </w:r>
      <w:r>
        <w:rPr>
          <w:rFonts w:ascii="Times New Roman" w:eastAsia="Times New Roman" w:hAnsi="Times New Roman" w:cs="Times New Roman"/>
          <w:i/>
        </w:rPr>
        <w:t>79</w:t>
      </w:r>
      <w:r>
        <w:rPr>
          <w:rFonts w:ascii="Times New Roman" w:eastAsia="Times New Roman" w:hAnsi="Times New Roman" w:cs="Times New Roman"/>
        </w:rPr>
        <w:t>(1), 106-117.</w:t>
      </w:r>
    </w:p>
    <w:p w14:paraId="7C05D586" w14:textId="77777777" w:rsidR="005C3E34" w:rsidRDefault="00E36C09">
      <w:pPr>
        <w:numPr>
          <w:ilvl w:val="0"/>
          <w:numId w:val="3"/>
        </w:numPr>
        <w:spacing w:after="60"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&amp; </w:t>
      </w:r>
      <w:proofErr w:type="spellStart"/>
      <w:r>
        <w:rPr>
          <w:rFonts w:ascii="Times New Roman" w:eastAsia="Times New Roman" w:hAnsi="Times New Roman" w:cs="Times New Roman"/>
        </w:rPr>
        <w:t>Bredemeier</w:t>
      </w:r>
      <w:proofErr w:type="spellEnd"/>
      <w:r>
        <w:rPr>
          <w:rFonts w:ascii="Times New Roman" w:eastAsia="Times New Roman" w:hAnsi="Times New Roman" w:cs="Times New Roman"/>
        </w:rPr>
        <w:t xml:space="preserve">, K. (2011). Individual differences at high perceptual load: The relation between trait anxiety and selective attention. </w:t>
      </w:r>
      <w:r>
        <w:rPr>
          <w:rFonts w:ascii="Times New Roman" w:eastAsia="Times New Roman" w:hAnsi="Times New Roman" w:cs="Times New Roman"/>
          <w:i/>
        </w:rPr>
        <w:t>Cognition &amp; Emotion, 25</w:t>
      </w:r>
      <w:r>
        <w:rPr>
          <w:rFonts w:ascii="Times New Roman" w:eastAsia="Times New Roman" w:hAnsi="Times New Roman" w:cs="Times New Roman"/>
        </w:rPr>
        <w:t>(4), 747-755.</w:t>
      </w:r>
    </w:p>
    <w:p w14:paraId="06DD6CE6" w14:textId="77777777" w:rsidR="005C3E34" w:rsidRDefault="00E36C09">
      <w:pPr>
        <w:numPr>
          <w:ilvl w:val="0"/>
          <w:numId w:val="3"/>
        </w:numPr>
        <w:spacing w:after="60"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rPr>
        <w:t>Javdani</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&amp; Verona, E. (2011). Expanding our lens: Female pathways to antisocial behavior in adolescence and adulthood. </w:t>
      </w:r>
      <w:r>
        <w:rPr>
          <w:rFonts w:ascii="Times New Roman" w:eastAsia="Times New Roman" w:hAnsi="Times New Roman" w:cs="Times New Roman"/>
          <w:i/>
        </w:rPr>
        <w:t>Clinical Psychology Review, 31</w:t>
      </w:r>
      <w:r>
        <w:rPr>
          <w:rFonts w:ascii="Times New Roman" w:eastAsia="Times New Roman" w:hAnsi="Times New Roman" w:cs="Times New Roman"/>
        </w:rPr>
        <w:t>(8)</w:t>
      </w:r>
      <w:r>
        <w:rPr>
          <w:rFonts w:ascii="Times New Roman" w:eastAsia="Times New Roman" w:hAnsi="Times New Roman" w:cs="Times New Roman"/>
          <w:i/>
        </w:rPr>
        <w:t xml:space="preserve">, </w:t>
      </w:r>
      <w:r>
        <w:rPr>
          <w:rFonts w:ascii="Times New Roman" w:eastAsia="Times New Roman" w:hAnsi="Times New Roman" w:cs="Times New Roman"/>
        </w:rPr>
        <w:t>1324-1348.</w:t>
      </w:r>
    </w:p>
    <w:p w14:paraId="77A7574B" w14:textId="77777777" w:rsidR="005C3E34" w:rsidRDefault="00E36C09">
      <w:pPr>
        <w:numPr>
          <w:ilvl w:val="0"/>
          <w:numId w:val="3"/>
        </w:numPr>
        <w:spacing w:after="60" w:line="240" w:lineRule="auto"/>
        <w:ind w:left="720"/>
        <w:rPr>
          <w:rFonts w:ascii="Times New Roman" w:eastAsia="Times New Roman" w:hAnsi="Times New Roman" w:cs="Times New Roman"/>
        </w:rPr>
      </w:pPr>
      <w:r>
        <w:rPr>
          <w:rFonts w:ascii="Times New Roman" w:eastAsia="Times New Roman" w:hAnsi="Times New Roman" w:cs="Times New Roman"/>
        </w:rPr>
        <w:t xml:space="preserve">Sprague, J., </w:t>
      </w:r>
      <w:proofErr w:type="spellStart"/>
      <w:r>
        <w:rPr>
          <w:rFonts w:ascii="Times New Roman" w:eastAsia="Times New Roman" w:hAnsi="Times New Roman" w:cs="Times New Roman"/>
        </w:rPr>
        <w:t>Javdani</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Newman, J.P., &amp; Verona, E. (2011). Borderline personality disorder as a female phenotypic expression of psychopathy? </w:t>
      </w:r>
      <w:r>
        <w:rPr>
          <w:rFonts w:ascii="Times New Roman" w:eastAsia="Times New Roman" w:hAnsi="Times New Roman" w:cs="Times New Roman"/>
          <w:i/>
        </w:rPr>
        <w:t>Personality Disorders: Theory, Research, and Treatment, 3</w:t>
      </w:r>
      <w:r>
        <w:rPr>
          <w:rFonts w:ascii="Times New Roman" w:eastAsia="Times New Roman" w:hAnsi="Times New Roman" w:cs="Times New Roman"/>
        </w:rPr>
        <w:t>(2)</w:t>
      </w:r>
      <w:r>
        <w:rPr>
          <w:rFonts w:ascii="Times New Roman" w:eastAsia="Times New Roman" w:hAnsi="Times New Roman" w:cs="Times New Roman"/>
          <w:i/>
        </w:rPr>
        <w:t xml:space="preserve">, </w:t>
      </w:r>
      <w:r>
        <w:rPr>
          <w:rFonts w:ascii="Times New Roman" w:eastAsia="Times New Roman" w:hAnsi="Times New Roman" w:cs="Times New Roman"/>
        </w:rPr>
        <w:t>127-139</w:t>
      </w:r>
      <w:r>
        <w:rPr>
          <w:rFonts w:ascii="Times New Roman" w:eastAsia="Times New Roman" w:hAnsi="Times New Roman" w:cs="Times New Roman"/>
          <w:i/>
        </w:rPr>
        <w:t>.</w:t>
      </w:r>
    </w:p>
    <w:p w14:paraId="69CCCABC" w14:textId="77777777" w:rsidR="005C3E34" w:rsidRDefault="00E36C09">
      <w:pPr>
        <w:numPr>
          <w:ilvl w:val="0"/>
          <w:numId w:val="3"/>
        </w:numPr>
        <w:spacing w:after="60"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rPr>
        <w:t>Javdani</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&amp; Verona, E. (2011). Gendered social forces: A review of the impact of institutionalized factors on women and girls’ criminal trajectories. </w:t>
      </w:r>
      <w:r>
        <w:rPr>
          <w:rFonts w:ascii="Times New Roman" w:eastAsia="Times New Roman" w:hAnsi="Times New Roman" w:cs="Times New Roman"/>
          <w:i/>
        </w:rPr>
        <w:t>Psychology, Public Policy, &amp; Law, 17</w:t>
      </w:r>
      <w:r>
        <w:rPr>
          <w:rFonts w:ascii="Times New Roman" w:eastAsia="Times New Roman" w:hAnsi="Times New Roman" w:cs="Times New Roman"/>
        </w:rPr>
        <w:t>(2)</w:t>
      </w:r>
      <w:r>
        <w:rPr>
          <w:rFonts w:ascii="Times New Roman" w:eastAsia="Times New Roman" w:hAnsi="Times New Roman" w:cs="Times New Roman"/>
          <w:i/>
        </w:rPr>
        <w:t xml:space="preserve">, </w:t>
      </w:r>
      <w:r>
        <w:rPr>
          <w:rFonts w:ascii="Times New Roman" w:eastAsia="Times New Roman" w:hAnsi="Times New Roman" w:cs="Times New Roman"/>
        </w:rPr>
        <w:t>161-211.</w:t>
      </w:r>
    </w:p>
    <w:p w14:paraId="708A7D1D" w14:textId="77777777" w:rsidR="005C3E34" w:rsidRDefault="00E36C09">
      <w:pPr>
        <w:numPr>
          <w:ilvl w:val="0"/>
          <w:numId w:val="3"/>
        </w:numPr>
        <w:spacing w:after="60"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rPr>
        <w:t>Schoenleber</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&amp; Verona, E. (2011). Parallel syndromes: Two dimensions of narcissism and the facets of psychopathic personality in </w:t>
      </w:r>
      <w:proofErr w:type="gramStart"/>
      <w:r>
        <w:rPr>
          <w:rFonts w:ascii="Times New Roman" w:eastAsia="Times New Roman" w:hAnsi="Times New Roman" w:cs="Times New Roman"/>
        </w:rPr>
        <w:t>criminally-involved</w:t>
      </w:r>
      <w:proofErr w:type="gramEnd"/>
      <w:r>
        <w:rPr>
          <w:rFonts w:ascii="Times New Roman" w:eastAsia="Times New Roman" w:hAnsi="Times New Roman" w:cs="Times New Roman"/>
        </w:rPr>
        <w:t xml:space="preserve"> individuals. </w:t>
      </w:r>
      <w:r>
        <w:rPr>
          <w:rFonts w:ascii="Times New Roman" w:eastAsia="Times New Roman" w:hAnsi="Times New Roman" w:cs="Times New Roman"/>
          <w:i/>
        </w:rPr>
        <w:t>Personality Disorders: Theory, Research, and Treatment, 2</w:t>
      </w:r>
      <w:r>
        <w:rPr>
          <w:rFonts w:ascii="Times New Roman" w:eastAsia="Times New Roman" w:hAnsi="Times New Roman" w:cs="Times New Roman"/>
        </w:rPr>
        <w:t>(2)</w:t>
      </w:r>
      <w:r>
        <w:rPr>
          <w:rFonts w:ascii="Times New Roman" w:eastAsia="Times New Roman" w:hAnsi="Times New Roman" w:cs="Times New Roman"/>
          <w:i/>
        </w:rPr>
        <w:t xml:space="preserve">, </w:t>
      </w:r>
      <w:r>
        <w:rPr>
          <w:rFonts w:ascii="Times New Roman" w:eastAsia="Times New Roman" w:hAnsi="Times New Roman" w:cs="Times New Roman"/>
        </w:rPr>
        <w:t>113-127.</w:t>
      </w:r>
    </w:p>
    <w:p w14:paraId="0BEEB42E" w14:textId="77777777" w:rsidR="005C3E34" w:rsidRDefault="00E36C09">
      <w:pPr>
        <w:numPr>
          <w:ilvl w:val="0"/>
          <w:numId w:val="3"/>
        </w:numPr>
        <w:spacing w:after="60"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rPr>
        <w:t>Javdani</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&amp; Verona, E. (2011). Suicidality as a function of impulsivity, callous/unemotional traits, and depressive symptoms in youth. </w:t>
      </w:r>
      <w:r>
        <w:rPr>
          <w:rFonts w:ascii="Times New Roman" w:eastAsia="Times New Roman" w:hAnsi="Times New Roman" w:cs="Times New Roman"/>
          <w:i/>
        </w:rPr>
        <w:t>Journal of Abnormal Psychology, 79</w:t>
      </w:r>
      <w:r>
        <w:rPr>
          <w:rFonts w:ascii="Times New Roman" w:eastAsia="Times New Roman" w:hAnsi="Times New Roman" w:cs="Times New Roman"/>
        </w:rPr>
        <w:t>(2)</w:t>
      </w:r>
      <w:r>
        <w:rPr>
          <w:rFonts w:ascii="Times New Roman" w:eastAsia="Times New Roman" w:hAnsi="Times New Roman" w:cs="Times New Roman"/>
          <w:i/>
        </w:rPr>
        <w:t xml:space="preserve">, </w:t>
      </w:r>
      <w:r>
        <w:rPr>
          <w:rFonts w:ascii="Times New Roman" w:eastAsia="Times New Roman" w:hAnsi="Times New Roman" w:cs="Times New Roman"/>
        </w:rPr>
        <w:t>106-117.</w:t>
      </w:r>
    </w:p>
    <w:p w14:paraId="5F82F8E3" w14:textId="77777777" w:rsidR="005C3E34" w:rsidRDefault="00E36C09">
      <w:pPr>
        <w:numPr>
          <w:ilvl w:val="0"/>
          <w:numId w:val="3"/>
        </w:numPr>
        <w:spacing w:after="60"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w:t>
      </w:r>
      <w:proofErr w:type="spellStart"/>
      <w:r>
        <w:rPr>
          <w:rFonts w:ascii="Times New Roman" w:eastAsia="Times New Roman" w:hAnsi="Times New Roman" w:cs="Times New Roman"/>
        </w:rPr>
        <w:t>Javdani</w:t>
      </w:r>
      <w:proofErr w:type="spellEnd"/>
      <w:r>
        <w:rPr>
          <w:rFonts w:ascii="Times New Roman" w:eastAsia="Times New Roman" w:hAnsi="Times New Roman" w:cs="Times New Roman"/>
        </w:rPr>
        <w:t xml:space="preserve">, S., Jackson, J., Reynolds, E.K., Potenza, M.N., Gelernter, J., </w:t>
      </w:r>
      <w:proofErr w:type="spellStart"/>
      <w:r>
        <w:rPr>
          <w:rFonts w:ascii="Times New Roman" w:eastAsia="Times New Roman" w:hAnsi="Times New Roman" w:cs="Times New Roman"/>
        </w:rPr>
        <w:t>Lejuez</w:t>
      </w:r>
      <w:proofErr w:type="spellEnd"/>
      <w:r>
        <w:rPr>
          <w:rFonts w:ascii="Times New Roman" w:eastAsia="Times New Roman" w:hAnsi="Times New Roman" w:cs="Times New Roman"/>
        </w:rPr>
        <w:t xml:space="preserve">, C.W., &amp; Verona, E. (2010). Serotonin transporter gene associations with psychopathic traits in youth vary as a function of socioeconomic resources. </w:t>
      </w:r>
      <w:r>
        <w:rPr>
          <w:rFonts w:ascii="Times New Roman" w:eastAsia="Times New Roman" w:hAnsi="Times New Roman" w:cs="Times New Roman"/>
          <w:i/>
        </w:rPr>
        <w:t>Journal of Abnormal Psychology, 119</w:t>
      </w:r>
      <w:r>
        <w:rPr>
          <w:rFonts w:ascii="Times New Roman" w:eastAsia="Times New Roman" w:hAnsi="Times New Roman" w:cs="Times New Roman"/>
        </w:rPr>
        <w:t>(3)</w:t>
      </w:r>
      <w:r>
        <w:rPr>
          <w:rFonts w:ascii="Times New Roman" w:eastAsia="Times New Roman" w:hAnsi="Times New Roman" w:cs="Times New Roman"/>
          <w:i/>
        </w:rPr>
        <w:t xml:space="preserve">, </w:t>
      </w:r>
      <w:r>
        <w:rPr>
          <w:rFonts w:ascii="Times New Roman" w:eastAsia="Times New Roman" w:hAnsi="Times New Roman" w:cs="Times New Roman"/>
        </w:rPr>
        <w:t xml:space="preserve">604-609. </w:t>
      </w:r>
    </w:p>
    <w:p w14:paraId="3E9314CD" w14:textId="77777777" w:rsidR="005C3E34" w:rsidRDefault="00E36C09">
      <w:pPr>
        <w:numPr>
          <w:ilvl w:val="0"/>
          <w:numId w:val="3"/>
        </w:numPr>
        <w:spacing w:after="60"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Verona, E, </w:t>
      </w:r>
      <w:proofErr w:type="spellStart"/>
      <w:r>
        <w:rPr>
          <w:rFonts w:ascii="Times New Roman" w:eastAsia="Times New Roman" w:hAnsi="Times New Roman" w:cs="Times New Roman"/>
        </w:rPr>
        <w:t>Javdani</w:t>
      </w:r>
      <w:proofErr w:type="spellEnd"/>
      <w:r>
        <w:rPr>
          <w:rFonts w:ascii="Times New Roman" w:eastAsia="Times New Roman" w:hAnsi="Times New Roman" w:cs="Times New Roman"/>
        </w:rPr>
        <w:t xml:space="preserve">, S., &amp; Olson, L. (2009). Examining psychopathic tendencies in adolescence from the perspective of personality theory. </w:t>
      </w:r>
      <w:r>
        <w:rPr>
          <w:rFonts w:ascii="Times New Roman" w:eastAsia="Times New Roman" w:hAnsi="Times New Roman" w:cs="Times New Roman"/>
          <w:i/>
        </w:rPr>
        <w:t>Aggressive Behavior, 35</w:t>
      </w:r>
      <w:r>
        <w:rPr>
          <w:rFonts w:ascii="Times New Roman" w:eastAsia="Times New Roman" w:hAnsi="Times New Roman" w:cs="Times New Roman"/>
        </w:rPr>
        <w:t>(5), 399-407.</w:t>
      </w:r>
    </w:p>
    <w:p w14:paraId="2B91CB60" w14:textId="77777777" w:rsidR="005C3E34" w:rsidRDefault="00E36C09">
      <w:pPr>
        <w:numPr>
          <w:ilvl w:val="0"/>
          <w:numId w:val="3"/>
        </w:numPr>
        <w:spacing w:after="60" w:line="240" w:lineRule="auto"/>
        <w:ind w:left="720"/>
        <w:rPr>
          <w:rFonts w:ascii="Times New Roman" w:eastAsia="Times New Roman" w:hAnsi="Times New Roman" w:cs="Times New Roman"/>
        </w:rPr>
      </w:pPr>
      <w:r>
        <w:rPr>
          <w:rFonts w:ascii="Times New Roman" w:eastAsia="Times New Roman" w:hAnsi="Times New Roman" w:cs="Times New Roman"/>
        </w:rPr>
        <w:t xml:space="preserve">Verona, E.,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&amp; Curtin, J. (2009). Stress-induced asymmetric frontal brain activity and aggression risk. </w:t>
      </w:r>
      <w:r>
        <w:rPr>
          <w:rFonts w:ascii="Times New Roman" w:eastAsia="Times New Roman" w:hAnsi="Times New Roman" w:cs="Times New Roman"/>
          <w:i/>
        </w:rPr>
        <w:t>Journal of Abnormal Psychology, 118</w:t>
      </w:r>
      <w:r>
        <w:rPr>
          <w:rFonts w:ascii="Times New Roman" w:eastAsia="Times New Roman" w:hAnsi="Times New Roman" w:cs="Times New Roman"/>
        </w:rPr>
        <w:t xml:space="preserve">(1), 131-145. </w:t>
      </w:r>
    </w:p>
    <w:p w14:paraId="1333DF9E" w14:textId="77777777" w:rsidR="005C3E34" w:rsidRDefault="00E36C09">
      <w:pPr>
        <w:numPr>
          <w:ilvl w:val="0"/>
          <w:numId w:val="3"/>
        </w:numPr>
        <w:spacing w:after="60"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&amp; Verona, E. (2008). Psychopathic traits associated with abnormal selective attention and impaired cognitive control. </w:t>
      </w:r>
      <w:r>
        <w:rPr>
          <w:rFonts w:ascii="Times New Roman" w:eastAsia="Times New Roman" w:hAnsi="Times New Roman" w:cs="Times New Roman"/>
          <w:i/>
        </w:rPr>
        <w:t>Neuropsychology, 22</w:t>
      </w:r>
      <w:r>
        <w:rPr>
          <w:rFonts w:ascii="Times New Roman" w:eastAsia="Times New Roman" w:hAnsi="Times New Roman" w:cs="Times New Roman"/>
        </w:rPr>
        <w:t>(5)</w:t>
      </w:r>
      <w:r>
        <w:rPr>
          <w:rFonts w:ascii="Times New Roman" w:eastAsia="Times New Roman" w:hAnsi="Times New Roman" w:cs="Times New Roman"/>
          <w:i/>
        </w:rPr>
        <w:t>,</w:t>
      </w:r>
      <w:r>
        <w:rPr>
          <w:rFonts w:ascii="Times New Roman" w:eastAsia="Times New Roman" w:hAnsi="Times New Roman" w:cs="Times New Roman"/>
        </w:rPr>
        <w:t xml:space="preserve"> 669-680.</w:t>
      </w:r>
    </w:p>
    <w:p w14:paraId="48167DA6" w14:textId="77777777" w:rsidR="005C3E34" w:rsidRDefault="00E36C09">
      <w:pPr>
        <w:numPr>
          <w:ilvl w:val="0"/>
          <w:numId w:val="3"/>
        </w:numPr>
        <w:spacing w:after="60" w:line="240" w:lineRule="auto"/>
        <w:ind w:left="720"/>
        <w:rPr>
          <w:rFonts w:ascii="Times New Roman" w:eastAsia="Times New Roman" w:hAnsi="Times New Roman" w:cs="Times New Roman"/>
        </w:rPr>
      </w:pPr>
      <w:r>
        <w:rPr>
          <w:rFonts w:ascii="Times New Roman" w:eastAsia="Times New Roman" w:hAnsi="Times New Roman" w:cs="Times New Roman"/>
        </w:rPr>
        <w:t xml:space="preserve">Verona, E.,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Case, S., Reed, A., &amp; Bhattacharjee, A. (2008). Self-reported use of different forms of aggression in</w:t>
      </w:r>
      <w:r>
        <w:rPr>
          <w:rFonts w:ascii="Times New Roman" w:eastAsia="Times New Roman" w:hAnsi="Times New Roman" w:cs="Times New Roman"/>
          <w:b/>
        </w:rPr>
        <w:t xml:space="preserve"> </w:t>
      </w:r>
      <w:r>
        <w:rPr>
          <w:rFonts w:ascii="Times New Roman" w:eastAsia="Times New Roman" w:hAnsi="Times New Roman" w:cs="Times New Roman"/>
        </w:rPr>
        <w:t xml:space="preserve">adolescents and young adults: Validation and correlates. </w:t>
      </w:r>
      <w:r>
        <w:rPr>
          <w:rFonts w:ascii="Times New Roman" w:eastAsia="Times New Roman" w:hAnsi="Times New Roman" w:cs="Times New Roman"/>
          <w:i/>
        </w:rPr>
        <w:t>Assessment, 15</w:t>
      </w:r>
      <w:r>
        <w:rPr>
          <w:rFonts w:ascii="Times New Roman" w:eastAsia="Times New Roman" w:hAnsi="Times New Roman" w:cs="Times New Roman"/>
        </w:rPr>
        <w:t>(4)</w:t>
      </w:r>
      <w:r>
        <w:rPr>
          <w:rFonts w:ascii="Times New Roman" w:eastAsia="Times New Roman" w:hAnsi="Times New Roman" w:cs="Times New Roman"/>
          <w:i/>
        </w:rPr>
        <w:t>,</w:t>
      </w:r>
      <w:r>
        <w:rPr>
          <w:rFonts w:ascii="Times New Roman" w:eastAsia="Times New Roman" w:hAnsi="Times New Roman" w:cs="Times New Roman"/>
        </w:rPr>
        <w:t xml:space="preserve"> 493-510.</w:t>
      </w:r>
    </w:p>
    <w:p w14:paraId="21DF2D90" w14:textId="77777777" w:rsidR="005C3E34" w:rsidRDefault="00E36C09">
      <w:pPr>
        <w:numPr>
          <w:ilvl w:val="0"/>
          <w:numId w:val="3"/>
        </w:numPr>
        <w:spacing w:after="60" w:line="240" w:lineRule="auto"/>
        <w:ind w:left="720"/>
        <w:rPr>
          <w:rFonts w:ascii="Times New Roman" w:eastAsia="Times New Roman" w:hAnsi="Times New Roman" w:cs="Times New Roman"/>
        </w:rPr>
      </w:pPr>
      <w:r>
        <w:rPr>
          <w:rFonts w:ascii="Times New Roman" w:eastAsia="Times New Roman" w:hAnsi="Times New Roman" w:cs="Times New Roman"/>
        </w:rPr>
        <w:t xml:space="preserve">Dvorak-Bertsch, J.,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Glass, S., </w:t>
      </w:r>
      <w:proofErr w:type="spellStart"/>
      <w:r>
        <w:rPr>
          <w:rFonts w:ascii="Times New Roman" w:eastAsia="Times New Roman" w:hAnsi="Times New Roman" w:cs="Times New Roman"/>
        </w:rPr>
        <w:t>Thorton</w:t>
      </w:r>
      <w:proofErr w:type="spellEnd"/>
      <w:r>
        <w:rPr>
          <w:rFonts w:ascii="Times New Roman" w:eastAsia="Times New Roman" w:hAnsi="Times New Roman" w:cs="Times New Roman"/>
        </w:rPr>
        <w:t xml:space="preserve">, D., &amp; Newman, J. P. (2007). Stroop tasks associated with differential activation of anterior cingulate do not differentiate psychopathic and non-psychopathic offenders. </w:t>
      </w:r>
      <w:r>
        <w:rPr>
          <w:rFonts w:ascii="Times New Roman" w:eastAsia="Times New Roman" w:hAnsi="Times New Roman" w:cs="Times New Roman"/>
          <w:i/>
        </w:rPr>
        <w:t>Personality and Individual Differences, 42</w:t>
      </w:r>
      <w:r>
        <w:rPr>
          <w:rFonts w:ascii="Times New Roman" w:eastAsia="Times New Roman" w:hAnsi="Times New Roman" w:cs="Times New Roman"/>
        </w:rPr>
        <w:t>(3)</w:t>
      </w:r>
      <w:r>
        <w:rPr>
          <w:rFonts w:ascii="Times New Roman" w:eastAsia="Times New Roman" w:hAnsi="Times New Roman" w:cs="Times New Roman"/>
          <w:i/>
        </w:rPr>
        <w:t>,</w:t>
      </w:r>
      <w:r>
        <w:rPr>
          <w:rFonts w:ascii="Times New Roman" w:eastAsia="Times New Roman" w:hAnsi="Times New Roman" w:cs="Times New Roman"/>
        </w:rPr>
        <w:t xml:space="preserve"> 585 – 595.</w:t>
      </w:r>
    </w:p>
    <w:p w14:paraId="09E3A224" w14:textId="77777777" w:rsidR="005C3E34" w:rsidRDefault="00E36C09">
      <w:pPr>
        <w:numPr>
          <w:ilvl w:val="0"/>
          <w:numId w:val="3"/>
        </w:numPr>
        <w:spacing w:after="60" w:line="240" w:lineRule="auto"/>
        <w:ind w:left="720"/>
        <w:rPr>
          <w:rFonts w:ascii="Times New Roman" w:eastAsia="Times New Roman" w:hAnsi="Times New Roman" w:cs="Times New Roman"/>
        </w:rPr>
      </w:pPr>
      <w:r>
        <w:rPr>
          <w:rFonts w:ascii="Times New Roman" w:eastAsia="Times New Roman" w:hAnsi="Times New Roman" w:cs="Times New Roman"/>
        </w:rPr>
        <w:t xml:space="preserve">Newman, J. P., </w:t>
      </w:r>
      <w:proofErr w:type="spellStart"/>
      <w:r>
        <w:rPr>
          <w:rFonts w:ascii="Times New Roman" w:eastAsia="Times New Roman" w:hAnsi="Times New Roman" w:cs="Times New Roman"/>
        </w:rPr>
        <w:t>MacCoon</w:t>
      </w:r>
      <w:proofErr w:type="spellEnd"/>
      <w:r>
        <w:rPr>
          <w:rFonts w:ascii="Times New Roman" w:eastAsia="Times New Roman" w:hAnsi="Times New Roman" w:cs="Times New Roman"/>
        </w:rPr>
        <w:t xml:space="preserve">, D. G., Vaughn, L. J., &amp;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(2005). Validating a distinction between primary and secondary psychopathy with measures of Gray's BIS and BAS constructs. </w:t>
      </w:r>
      <w:r>
        <w:rPr>
          <w:rFonts w:ascii="Times New Roman" w:eastAsia="Times New Roman" w:hAnsi="Times New Roman" w:cs="Times New Roman"/>
          <w:i/>
        </w:rPr>
        <w:t>Journal of Abnormal Psychology, 114</w:t>
      </w:r>
      <w:r>
        <w:rPr>
          <w:rFonts w:ascii="Times New Roman" w:eastAsia="Times New Roman" w:hAnsi="Times New Roman" w:cs="Times New Roman"/>
        </w:rPr>
        <w:t>(2)</w:t>
      </w:r>
      <w:r>
        <w:rPr>
          <w:rFonts w:ascii="Times New Roman" w:eastAsia="Times New Roman" w:hAnsi="Times New Roman" w:cs="Times New Roman"/>
          <w:i/>
        </w:rPr>
        <w:t xml:space="preserve">, </w:t>
      </w:r>
      <w:r>
        <w:rPr>
          <w:rFonts w:ascii="Times New Roman" w:eastAsia="Times New Roman" w:hAnsi="Times New Roman" w:cs="Times New Roman"/>
        </w:rPr>
        <w:t>319 – 323</w:t>
      </w:r>
      <w:r>
        <w:rPr>
          <w:rFonts w:ascii="Times New Roman" w:eastAsia="Times New Roman" w:hAnsi="Times New Roman" w:cs="Times New Roman"/>
          <w:i/>
        </w:rPr>
        <w:t>.</w:t>
      </w:r>
    </w:p>
    <w:p w14:paraId="7CCFF4B9" w14:textId="77777777" w:rsidR="005C3E34" w:rsidRPr="000C69D8" w:rsidRDefault="00E36C09" w:rsidP="000C69D8">
      <w:pPr>
        <w:pStyle w:val="Heading4"/>
      </w:pPr>
      <w:r w:rsidRPr="000C69D8">
        <w:t>Book Chapters:</w:t>
      </w:r>
    </w:p>
    <w:p w14:paraId="50EC5F82" w14:textId="77777777" w:rsidR="005C3E34" w:rsidRDefault="00E36C09">
      <w:pPr>
        <w:keepNext/>
        <w:numPr>
          <w:ilvl w:val="0"/>
          <w:numId w:val="4"/>
        </w:numPr>
        <w:pBdr>
          <w:top w:val="nil"/>
          <w:left w:val="nil"/>
          <w:bottom w:val="nil"/>
          <w:right w:val="nil"/>
          <w:between w:val="nil"/>
        </w:pBdr>
        <w:spacing w:before="12" w:after="6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w:t>
      </w:r>
      <w:proofErr w:type="spellStart"/>
      <w:r>
        <w:rPr>
          <w:rFonts w:ascii="Times New Roman" w:eastAsia="Times New Roman" w:hAnsi="Times New Roman" w:cs="Times New Roman"/>
          <w:color w:val="000000"/>
        </w:rPr>
        <w:t>Bounoua</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Miglin</w:t>
      </w:r>
      <w:proofErr w:type="spellEnd"/>
      <w:r>
        <w:rPr>
          <w:rFonts w:ascii="Times New Roman" w:eastAsia="Times New Roman" w:hAnsi="Times New Roman" w:cs="Times New Roman"/>
          <w:color w:val="000000"/>
        </w:rPr>
        <w:t xml:space="preserve">, R., &amp;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r>
        <w:rPr>
          <w:rFonts w:ascii="Times New Roman" w:eastAsia="Times New Roman" w:hAnsi="Times New Roman" w:cs="Times New Roman"/>
        </w:rPr>
        <w:t>2021</w:t>
      </w:r>
      <w:r>
        <w:rPr>
          <w:rFonts w:ascii="Times New Roman" w:eastAsia="Times New Roman" w:hAnsi="Times New Roman" w:cs="Times New Roman"/>
          <w:color w:val="000000"/>
        </w:rPr>
        <w:t xml:space="preserve">). Developmental considerations in psychopathy. In J. Vitale (ed). </w:t>
      </w:r>
      <w:r>
        <w:rPr>
          <w:rFonts w:ascii="Times New Roman" w:eastAsia="Times New Roman" w:hAnsi="Times New Roman" w:cs="Times New Roman"/>
          <w:i/>
        </w:rPr>
        <w:t>The Complexity of Psychopathy</w:t>
      </w:r>
      <w:r>
        <w:rPr>
          <w:rFonts w:ascii="Times New Roman" w:eastAsia="Times New Roman" w:hAnsi="Times New Roman" w:cs="Times New Roman"/>
          <w:i/>
          <w:color w:val="000000"/>
        </w:rPr>
        <w:t xml:space="preserve">. </w:t>
      </w:r>
      <w:r>
        <w:rPr>
          <w:rFonts w:ascii="Times New Roman" w:eastAsia="Times New Roman" w:hAnsi="Times New Roman" w:cs="Times New Roman"/>
          <w:color w:val="333333"/>
          <w:highlight w:val="white"/>
        </w:rPr>
        <w:t>Springer Nature Switzerland AG.</w:t>
      </w:r>
    </w:p>
    <w:p w14:paraId="1718D346" w14:textId="77777777" w:rsidR="005C3E34" w:rsidRDefault="00E36C09">
      <w:pPr>
        <w:keepNext/>
        <w:numPr>
          <w:ilvl w:val="0"/>
          <w:numId w:val="4"/>
        </w:numPr>
        <w:pBdr>
          <w:top w:val="nil"/>
          <w:left w:val="nil"/>
          <w:bottom w:val="nil"/>
          <w:right w:val="nil"/>
          <w:between w:val="nil"/>
        </w:pBdr>
        <w:spacing w:before="12"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Lusk, J., &amp; Marx, B. P. (2017). Military trauma. In </w:t>
      </w:r>
      <w:r>
        <w:rPr>
          <w:rFonts w:ascii="Times New Roman" w:eastAsia="Times New Roman" w:hAnsi="Times New Roman" w:cs="Times New Roman"/>
          <w:i/>
          <w:color w:val="222222"/>
          <w:highlight w:val="white"/>
        </w:rPr>
        <w:t>APA Handbook of Trauma Psychology: Foundations in Knowledge, Vol. 1</w:t>
      </w:r>
      <w:r>
        <w:rPr>
          <w:rFonts w:ascii="Times New Roman" w:eastAsia="Times New Roman" w:hAnsi="Times New Roman" w:cs="Times New Roman"/>
          <w:color w:val="222222"/>
          <w:highlight w:val="white"/>
        </w:rPr>
        <w:t> (pp. 133-144). American Psychological Association.</w:t>
      </w:r>
    </w:p>
    <w:p w14:paraId="2E6DDE20" w14:textId="77777777" w:rsidR="005C3E34" w:rsidRDefault="00E36C09">
      <w:pPr>
        <w:keepNext/>
        <w:numPr>
          <w:ilvl w:val="0"/>
          <w:numId w:val="4"/>
        </w:numPr>
        <w:pBdr>
          <w:top w:val="nil"/>
          <w:left w:val="nil"/>
          <w:bottom w:val="nil"/>
          <w:right w:val="nil"/>
          <w:between w:val="nil"/>
        </w:pBdr>
        <w:spacing w:before="12"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Verona, E.,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Javdani</w:t>
      </w:r>
      <w:proofErr w:type="spellEnd"/>
      <w:r>
        <w:rPr>
          <w:rFonts w:ascii="Times New Roman" w:eastAsia="Times New Roman" w:hAnsi="Times New Roman" w:cs="Times New Roman"/>
          <w:color w:val="000000"/>
        </w:rPr>
        <w:t xml:space="preserve">, S. (2010). The influences of gender and culture on adolescent and child psychopathy. In R. Salekin &amp; D. </w:t>
      </w:r>
      <w:proofErr w:type="spellStart"/>
      <w:r>
        <w:rPr>
          <w:rFonts w:ascii="Times New Roman" w:eastAsia="Times New Roman" w:hAnsi="Times New Roman" w:cs="Times New Roman"/>
          <w:color w:val="000000"/>
        </w:rPr>
        <w:t>Lynam</w:t>
      </w:r>
      <w:proofErr w:type="spellEnd"/>
      <w:r>
        <w:rPr>
          <w:rFonts w:ascii="Times New Roman" w:eastAsia="Times New Roman" w:hAnsi="Times New Roman" w:cs="Times New Roman"/>
          <w:color w:val="000000"/>
        </w:rPr>
        <w:t xml:space="preserve"> (Eds.). </w:t>
      </w:r>
      <w:r>
        <w:rPr>
          <w:rFonts w:ascii="Times New Roman" w:eastAsia="Times New Roman" w:hAnsi="Times New Roman" w:cs="Times New Roman"/>
          <w:i/>
          <w:color w:val="000000"/>
        </w:rPr>
        <w:t>Handbook on Child and Adolescent Psychopathy.</w:t>
      </w:r>
      <w:r>
        <w:rPr>
          <w:rFonts w:ascii="Times New Roman" w:eastAsia="Times New Roman" w:hAnsi="Times New Roman" w:cs="Times New Roman"/>
          <w:color w:val="000000"/>
        </w:rPr>
        <w:t xml:space="preserve"> (pp. 317-342). Guilford Press. </w:t>
      </w:r>
    </w:p>
    <w:p w14:paraId="47EF4638" w14:textId="77777777" w:rsidR="005C3E34" w:rsidRDefault="00E36C09">
      <w:pPr>
        <w:keepNext/>
        <w:numPr>
          <w:ilvl w:val="0"/>
          <w:numId w:val="4"/>
        </w:numPr>
        <w:pBdr>
          <w:top w:val="nil"/>
          <w:left w:val="nil"/>
          <w:bottom w:val="nil"/>
          <w:right w:val="nil"/>
          <w:between w:val="nil"/>
        </w:pBdr>
        <w:spacing w:before="12"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Javdani</w:t>
      </w:r>
      <w:proofErr w:type="spellEnd"/>
      <w:r>
        <w:rPr>
          <w:rFonts w:ascii="Times New Roman" w:eastAsia="Times New Roman" w:hAnsi="Times New Roman" w:cs="Times New Roman"/>
          <w:color w:val="000000"/>
        </w:rPr>
        <w:t xml:space="preserve">, S. &amp;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(2008). Risk assessment instruments, Youth violence. C.M. </w:t>
      </w:r>
      <w:proofErr w:type="spellStart"/>
      <w:r>
        <w:rPr>
          <w:rFonts w:ascii="Times New Roman" w:eastAsia="Times New Roman" w:hAnsi="Times New Roman" w:cs="Times New Roman"/>
          <w:color w:val="000000"/>
        </w:rPr>
        <w:t>Renzetti</w:t>
      </w:r>
      <w:proofErr w:type="spellEnd"/>
      <w:r>
        <w:rPr>
          <w:rFonts w:ascii="Times New Roman" w:eastAsia="Times New Roman" w:hAnsi="Times New Roman" w:cs="Times New Roman"/>
          <w:color w:val="000000"/>
        </w:rPr>
        <w:t xml:space="preserve"> &amp; J.L. </w:t>
      </w:r>
      <w:proofErr w:type="spellStart"/>
      <w:r>
        <w:rPr>
          <w:rFonts w:ascii="Times New Roman" w:eastAsia="Times New Roman" w:hAnsi="Times New Roman" w:cs="Times New Roman"/>
          <w:color w:val="000000"/>
        </w:rPr>
        <w:t>Edleson</w:t>
      </w:r>
      <w:proofErr w:type="spellEnd"/>
      <w:r>
        <w:rPr>
          <w:rFonts w:ascii="Times New Roman" w:eastAsia="Times New Roman" w:hAnsi="Times New Roman" w:cs="Times New Roman"/>
          <w:color w:val="000000"/>
        </w:rPr>
        <w:t xml:space="preserve"> (Eds.) </w:t>
      </w:r>
      <w:r>
        <w:rPr>
          <w:rFonts w:ascii="Times New Roman" w:eastAsia="Times New Roman" w:hAnsi="Times New Roman" w:cs="Times New Roman"/>
          <w:i/>
          <w:color w:val="000000"/>
        </w:rPr>
        <w:t>Encyclopedia of Interpersonal Violence.</w:t>
      </w:r>
      <w:r>
        <w:rPr>
          <w:rFonts w:ascii="Times New Roman" w:eastAsia="Times New Roman" w:hAnsi="Times New Roman" w:cs="Times New Roman"/>
          <w:color w:val="000000"/>
        </w:rPr>
        <w:t xml:space="preserve"> Thousand Oaks, CA: Sage.</w:t>
      </w:r>
    </w:p>
    <w:p w14:paraId="4165AEF5" w14:textId="77777777" w:rsidR="005C3E34" w:rsidRPr="003946CE" w:rsidRDefault="00E36C09" w:rsidP="003946CE">
      <w:pPr>
        <w:pStyle w:val="CVHeading2"/>
      </w:pPr>
      <w:r w:rsidRPr="003946CE">
        <w:t>Presentations</w:t>
      </w:r>
    </w:p>
    <w:p w14:paraId="74F5B3F5" w14:textId="77777777" w:rsidR="005C3E34" w:rsidRDefault="00E36C09">
      <w:pPr>
        <w:widowControl w:val="0"/>
        <w:tabs>
          <w:tab w:val="left" w:pos="2250"/>
        </w:tabs>
        <w:spacing w:after="120" w:line="240" w:lineRule="auto"/>
        <w:rPr>
          <w:rFonts w:ascii="Times New Roman" w:eastAsia="Times New Roman" w:hAnsi="Times New Roman" w:cs="Times New Roman"/>
          <w:i/>
          <w:smallCaps/>
        </w:rPr>
      </w:pPr>
      <w:r>
        <w:rPr>
          <w:rFonts w:ascii="Times New Roman" w:eastAsia="Times New Roman" w:hAnsi="Times New Roman" w:cs="Times New Roman"/>
          <w:i/>
          <w:smallCaps/>
        </w:rPr>
        <w:t xml:space="preserve">* </w:t>
      </w:r>
      <w:r>
        <w:rPr>
          <w:rFonts w:ascii="Times New Roman" w:eastAsia="Times New Roman" w:hAnsi="Times New Roman" w:cs="Times New Roman"/>
          <w:i/>
          <w:color w:val="222222"/>
          <w:highlight w:val="white"/>
        </w:rPr>
        <w:t xml:space="preserve">Denotes student or mentee first-author supervised by Dr. </w:t>
      </w:r>
      <w:proofErr w:type="spellStart"/>
      <w:r>
        <w:rPr>
          <w:rFonts w:ascii="Times New Roman" w:eastAsia="Times New Roman" w:hAnsi="Times New Roman" w:cs="Times New Roman"/>
          <w:i/>
          <w:color w:val="222222"/>
          <w:highlight w:val="white"/>
        </w:rPr>
        <w:t>Sadeh</w:t>
      </w:r>
      <w:proofErr w:type="spellEnd"/>
    </w:p>
    <w:p w14:paraId="1105BEBC" w14:textId="77777777" w:rsidR="005C3E34" w:rsidRDefault="00E36C09" w:rsidP="003946CE">
      <w:pPr>
        <w:pStyle w:val="Heading4"/>
      </w:pPr>
      <w:r>
        <w:t>Invited Presentations:</w:t>
      </w:r>
    </w:p>
    <w:p w14:paraId="2472E82C" w14:textId="77777777" w:rsidR="005C3E34" w:rsidRDefault="00E36C09">
      <w:pPr>
        <w:widowControl w:val="0"/>
        <w:numPr>
          <w:ilvl w:val="0"/>
          <w:numId w:val="5"/>
        </w:numPr>
        <w:pBdr>
          <w:top w:val="nil"/>
          <w:left w:val="nil"/>
          <w:bottom w:val="nil"/>
          <w:right w:val="nil"/>
          <w:between w:val="nil"/>
        </w:pBdr>
        <w:spacing w:after="60" w:line="240" w:lineRule="auto"/>
        <w:rPr>
          <w:rFonts w:ascii="Times New Roman" w:eastAsia="Times New Roman" w:hAnsi="Times New Roman" w:cs="Times New Roman"/>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xml:space="preserve">, N. </w:t>
      </w:r>
      <w:r>
        <w:rPr>
          <w:rFonts w:ascii="Times New Roman" w:eastAsia="Times New Roman" w:hAnsi="Times New Roman" w:cs="Times New Roman"/>
        </w:rPr>
        <w:t>(</w:t>
      </w:r>
      <w:proofErr w:type="gramStart"/>
      <w:r>
        <w:rPr>
          <w:rFonts w:ascii="Times New Roman" w:eastAsia="Times New Roman" w:hAnsi="Times New Roman" w:cs="Times New Roman"/>
        </w:rPr>
        <w:t>April,</w:t>
      </w:r>
      <w:proofErr w:type="gramEnd"/>
      <w:r>
        <w:rPr>
          <w:rFonts w:ascii="Times New Roman" w:eastAsia="Times New Roman" w:hAnsi="Times New Roman" w:cs="Times New Roman"/>
        </w:rPr>
        <w:t xml:space="preserve"> 2024). </w:t>
      </w:r>
      <w:r>
        <w:rPr>
          <w:rFonts w:ascii="Times New Roman" w:eastAsia="Times New Roman" w:hAnsi="Times New Roman" w:cs="Times New Roman"/>
          <w:i/>
        </w:rPr>
        <w:t xml:space="preserve">Participants’ Well-Being. </w:t>
      </w:r>
      <w:r>
        <w:rPr>
          <w:rFonts w:ascii="Times New Roman" w:eastAsia="Times New Roman" w:hAnsi="Times New Roman" w:cs="Times New Roman"/>
        </w:rPr>
        <w:t xml:space="preserve">Panel with Magistrate Judge Christopher J. Burke, Andria C. </w:t>
      </w:r>
      <w:proofErr w:type="spellStart"/>
      <w:r>
        <w:rPr>
          <w:rFonts w:ascii="Times New Roman" w:eastAsia="Times New Roman" w:hAnsi="Times New Roman" w:cs="Times New Roman"/>
        </w:rPr>
        <w:t>Bibiloni</w:t>
      </w:r>
      <w:proofErr w:type="spellEnd"/>
      <w:r>
        <w:rPr>
          <w:rFonts w:ascii="Times New Roman" w:eastAsia="Times New Roman" w:hAnsi="Times New Roman" w:cs="Times New Roman"/>
        </w:rPr>
        <w:t xml:space="preserve">, J.D., Jeffrey R. Boles, J.D. Ph.D., Caitlin E. Rice, J.D., and Cynthia </w:t>
      </w:r>
      <w:proofErr w:type="spellStart"/>
      <w:r>
        <w:rPr>
          <w:rFonts w:ascii="Times New Roman" w:eastAsia="Times New Roman" w:hAnsi="Times New Roman" w:cs="Times New Roman"/>
        </w:rPr>
        <w:t>Zuidema</w:t>
      </w:r>
      <w:proofErr w:type="spellEnd"/>
      <w:r>
        <w:rPr>
          <w:rFonts w:ascii="Times New Roman" w:eastAsia="Times New Roman" w:hAnsi="Times New Roman" w:cs="Times New Roman"/>
        </w:rPr>
        <w:t xml:space="preserve"> at the 2024 Third Circuit Judicial Council Reentry Courts Summit. Philadelphia, PA.</w:t>
      </w:r>
    </w:p>
    <w:p w14:paraId="6741AA76" w14:textId="77777777" w:rsidR="005C3E34" w:rsidRDefault="00E36C09">
      <w:pPr>
        <w:widowControl w:val="0"/>
        <w:numPr>
          <w:ilvl w:val="0"/>
          <w:numId w:val="5"/>
        </w:numPr>
        <w:pBdr>
          <w:top w:val="nil"/>
          <w:left w:val="nil"/>
          <w:bottom w:val="nil"/>
          <w:right w:val="nil"/>
          <w:between w:val="nil"/>
        </w:pBdr>
        <w:spacing w:after="60" w:line="240" w:lineRule="auto"/>
        <w:rPr>
          <w:rFonts w:ascii="Times New Roman" w:eastAsia="Times New Roman" w:hAnsi="Times New Roman" w:cs="Times New Roman"/>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w:t>
      </w:r>
      <w:proofErr w:type="gramStart"/>
      <w:r>
        <w:rPr>
          <w:rFonts w:ascii="Times New Roman" w:eastAsia="Times New Roman" w:hAnsi="Times New Roman" w:cs="Times New Roman"/>
        </w:rPr>
        <w:t>September,</w:t>
      </w:r>
      <w:proofErr w:type="gramEnd"/>
      <w:r>
        <w:rPr>
          <w:rFonts w:ascii="Times New Roman" w:eastAsia="Times New Roman" w:hAnsi="Times New Roman" w:cs="Times New Roman"/>
        </w:rPr>
        <w:t xml:space="preserve"> 2023). </w:t>
      </w:r>
      <w:r>
        <w:rPr>
          <w:rFonts w:ascii="Times New Roman" w:eastAsia="Times New Roman" w:hAnsi="Times New Roman" w:cs="Times New Roman"/>
          <w:i/>
        </w:rPr>
        <w:t xml:space="preserve">Substance Use Disorder: Considerations for Practitioners and Resources for Defendants. </w:t>
      </w:r>
      <w:r>
        <w:rPr>
          <w:rFonts w:ascii="Times New Roman" w:eastAsia="Times New Roman" w:hAnsi="Times New Roman" w:cs="Times New Roman"/>
        </w:rPr>
        <w:t>Panel with Magistrate Judge Christopher J. Burke, Dr. Tisha Wiley, and Kenneth Walton at the District of Delaware Bench &amp; Bar Conference. Wilmington, DE.</w:t>
      </w:r>
    </w:p>
    <w:p w14:paraId="5D355FD6" w14:textId="77777777" w:rsidR="005C3E34" w:rsidRDefault="00E36C09">
      <w:pPr>
        <w:widowControl w:val="0"/>
        <w:numPr>
          <w:ilvl w:val="0"/>
          <w:numId w:val="5"/>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xml:space="preserve">, N. </w:t>
      </w:r>
      <w:r>
        <w:rPr>
          <w:rFonts w:ascii="Times New Roman" w:eastAsia="Times New Roman" w:hAnsi="Times New Roman" w:cs="Times New Roman"/>
        </w:rPr>
        <w:t>(</w:t>
      </w:r>
      <w:proofErr w:type="gramStart"/>
      <w:r>
        <w:rPr>
          <w:rFonts w:ascii="Times New Roman" w:eastAsia="Times New Roman" w:hAnsi="Times New Roman" w:cs="Times New Roman"/>
        </w:rPr>
        <w:t>February,</w:t>
      </w:r>
      <w:proofErr w:type="gramEnd"/>
      <w:r>
        <w:rPr>
          <w:rFonts w:ascii="Times New Roman" w:eastAsia="Times New Roman" w:hAnsi="Times New Roman" w:cs="Times New Roman"/>
        </w:rPr>
        <w:t xml:space="preserve"> 2023). Ask the Expert. Presented in </w:t>
      </w:r>
      <w:r>
        <w:rPr>
          <w:rFonts w:ascii="Times New Roman" w:eastAsia="Times New Roman" w:hAnsi="Times New Roman" w:cs="Times New Roman"/>
          <w:i/>
        </w:rPr>
        <w:t>The Criminal Mind</w:t>
      </w:r>
      <w:r>
        <w:rPr>
          <w:rFonts w:ascii="Times New Roman" w:eastAsia="Times New Roman" w:hAnsi="Times New Roman" w:cs="Times New Roman"/>
        </w:rPr>
        <w:t xml:space="preserve"> at Yale University, New Haven, CT.</w:t>
      </w:r>
    </w:p>
    <w:p w14:paraId="63AA6EF4" w14:textId="77777777" w:rsidR="005C3E34" w:rsidRDefault="00E36C09">
      <w:pPr>
        <w:widowControl w:val="0"/>
        <w:numPr>
          <w:ilvl w:val="0"/>
          <w:numId w:val="5"/>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xml:space="preserve">, N. </w:t>
      </w:r>
      <w:r>
        <w:rPr>
          <w:rFonts w:ascii="Times New Roman" w:eastAsia="Times New Roman" w:hAnsi="Times New Roman" w:cs="Times New Roman"/>
        </w:rPr>
        <w:t>(</w:t>
      </w:r>
      <w:proofErr w:type="gramStart"/>
      <w:r>
        <w:rPr>
          <w:rFonts w:ascii="Times New Roman" w:eastAsia="Times New Roman" w:hAnsi="Times New Roman" w:cs="Times New Roman"/>
        </w:rPr>
        <w:t>February,</w:t>
      </w:r>
      <w:proofErr w:type="gramEnd"/>
      <w:r>
        <w:rPr>
          <w:rFonts w:ascii="Times New Roman" w:eastAsia="Times New Roman" w:hAnsi="Times New Roman" w:cs="Times New Roman"/>
        </w:rPr>
        <w:t xml:space="preserve"> 2022). Navigating career trajectories as a clinical scientist. Presented at University of California, San Francisco, Clinical Psychology Training Program, </w:t>
      </w:r>
      <w:r>
        <w:rPr>
          <w:rFonts w:ascii="Times New Roman" w:eastAsia="Times New Roman" w:hAnsi="Times New Roman" w:cs="Times New Roman"/>
          <w:i/>
        </w:rPr>
        <w:t>Research and Career Development Seminar</w:t>
      </w:r>
      <w:r>
        <w:rPr>
          <w:rFonts w:ascii="Times New Roman" w:eastAsia="Times New Roman" w:hAnsi="Times New Roman" w:cs="Times New Roman"/>
        </w:rPr>
        <w:t>, San Francisco, CA.</w:t>
      </w:r>
    </w:p>
    <w:p w14:paraId="1C6F7B28" w14:textId="77777777" w:rsidR="005C3E34" w:rsidRDefault="00E36C09">
      <w:pPr>
        <w:widowControl w:val="0"/>
        <w:numPr>
          <w:ilvl w:val="0"/>
          <w:numId w:val="5"/>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April,</w:t>
      </w:r>
      <w:proofErr w:type="gramEnd"/>
      <w:r>
        <w:rPr>
          <w:rFonts w:ascii="Times New Roman" w:eastAsia="Times New Roman" w:hAnsi="Times New Roman" w:cs="Times New Roman"/>
          <w:color w:val="000000"/>
        </w:rPr>
        <w:t xml:space="preserve"> 2016). Epigenetic alterations at </w:t>
      </w:r>
      <w:r>
        <w:rPr>
          <w:rFonts w:ascii="Times New Roman" w:eastAsia="Times New Roman" w:hAnsi="Times New Roman" w:cs="Times New Roman"/>
          <w:i/>
          <w:color w:val="000000"/>
        </w:rPr>
        <w:t>SKA2</w:t>
      </w:r>
      <w:r>
        <w:rPr>
          <w:rFonts w:ascii="Times New Roman" w:eastAsia="Times New Roman" w:hAnsi="Times New Roman" w:cs="Times New Roman"/>
          <w:color w:val="000000"/>
        </w:rPr>
        <w:t xml:space="preserve"> associated with stress-related pathology. Presented at the </w:t>
      </w:r>
      <w:r>
        <w:rPr>
          <w:rFonts w:ascii="Times New Roman" w:eastAsia="Times New Roman" w:hAnsi="Times New Roman" w:cs="Times New Roman"/>
          <w:i/>
          <w:color w:val="000000"/>
        </w:rPr>
        <w:t>Trauma Genomics Group</w:t>
      </w:r>
      <w:r>
        <w:rPr>
          <w:rFonts w:ascii="Times New Roman" w:eastAsia="Times New Roman" w:hAnsi="Times New Roman" w:cs="Times New Roman"/>
          <w:color w:val="000000"/>
        </w:rPr>
        <w:t xml:space="preserve"> meeting at Massachusetts General Hospital. Boston, MA.</w:t>
      </w:r>
    </w:p>
    <w:p w14:paraId="7BD47250" w14:textId="77777777" w:rsidR="005C3E34" w:rsidRDefault="00E36C09">
      <w:pPr>
        <w:widowControl w:val="0"/>
        <w:numPr>
          <w:ilvl w:val="0"/>
          <w:numId w:val="5"/>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September,</w:t>
      </w:r>
      <w:proofErr w:type="gramEnd"/>
      <w:r>
        <w:rPr>
          <w:rFonts w:ascii="Times New Roman" w:eastAsia="Times New Roman" w:hAnsi="Times New Roman" w:cs="Times New Roman"/>
          <w:color w:val="000000"/>
        </w:rPr>
        <w:t xml:space="preserve"> 2015). The intersection of stress and disinhibition. Presented at the </w:t>
      </w:r>
      <w:r>
        <w:rPr>
          <w:rFonts w:ascii="Times New Roman" w:eastAsia="Times New Roman" w:hAnsi="Times New Roman" w:cs="Times New Roman"/>
          <w:i/>
          <w:color w:val="000000"/>
        </w:rPr>
        <w:t>Current Works in Clinical Psychology</w:t>
      </w:r>
      <w:r>
        <w:rPr>
          <w:rFonts w:ascii="Times New Roman" w:eastAsia="Times New Roman" w:hAnsi="Times New Roman" w:cs="Times New Roman"/>
          <w:color w:val="000000"/>
        </w:rPr>
        <w:t xml:space="preserve"> series at Yale University. New Haven, CT.</w:t>
      </w:r>
    </w:p>
    <w:p w14:paraId="20325D87" w14:textId="77777777" w:rsidR="005C3E34" w:rsidRDefault="00E36C09">
      <w:pPr>
        <w:widowControl w:val="0"/>
        <w:numPr>
          <w:ilvl w:val="0"/>
          <w:numId w:val="5"/>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April,</w:t>
      </w:r>
      <w:proofErr w:type="gramEnd"/>
      <w:r>
        <w:rPr>
          <w:rFonts w:ascii="Times New Roman" w:eastAsia="Times New Roman" w:hAnsi="Times New Roman" w:cs="Times New Roman"/>
          <w:color w:val="000000"/>
        </w:rPr>
        <w:t xml:space="preserve"> 2009). Deconstructing 5-HTT genotype and socioeconomic status as risk factors for psychopathic tendencies in youth. </w:t>
      </w:r>
      <w:r>
        <w:rPr>
          <w:rFonts w:ascii="Times New Roman" w:eastAsia="Times New Roman" w:hAnsi="Times New Roman" w:cs="Times New Roman"/>
          <w:i/>
          <w:color w:val="000000"/>
        </w:rPr>
        <w:t>Knowledge for All</w:t>
      </w:r>
      <w:r>
        <w:rPr>
          <w:rFonts w:ascii="Times New Roman" w:eastAsia="Times New Roman" w:hAnsi="Times New Roman" w:cs="Times New Roman"/>
          <w:color w:val="000000"/>
        </w:rPr>
        <w:t xml:space="preserve"> lecture series at the University of Illinois at Urbana-Champaign. Champaign, IL.</w:t>
      </w:r>
    </w:p>
    <w:p w14:paraId="473ABE43" w14:textId="77777777" w:rsidR="005C3E34" w:rsidRDefault="00E36C09" w:rsidP="003946CE">
      <w:pPr>
        <w:pStyle w:val="Heading4"/>
      </w:pPr>
      <w:r>
        <w:t>Conference Paper Presentations:</w:t>
      </w:r>
    </w:p>
    <w:p w14:paraId="33A1EF5A" w14:textId="77777777" w:rsidR="005C3E34" w:rsidRDefault="00E36C09">
      <w:pPr>
        <w:numPr>
          <w:ilvl w:val="0"/>
          <w:numId w:val="2"/>
        </w:numPr>
        <w:tabs>
          <w:tab w:val="left" w:pos="360"/>
        </w:tabs>
        <w:spacing w:after="60" w:line="240" w:lineRule="auto"/>
        <w:rPr>
          <w:rFonts w:ascii="Times New Roman" w:eastAsia="Times New Roman" w:hAnsi="Times New Roman" w:cs="Times New Roman"/>
        </w:rPr>
      </w:pPr>
      <w:r>
        <w:rPr>
          <w:rFonts w:ascii="Times New Roman" w:eastAsia="Times New Roman" w:hAnsi="Times New Roman" w:cs="Times New Roman"/>
        </w:rPr>
        <w:t xml:space="preserve">Huerta, W. &amp;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(2024, November). Investigating the Influence of Emotion Reactivity and Reward Sensitivity on the Link between Depression and Self-Injurious Behaviors. Poster accepted to present at the </w:t>
      </w:r>
      <w:r>
        <w:rPr>
          <w:rFonts w:ascii="Times New Roman" w:eastAsia="Times New Roman" w:hAnsi="Times New Roman" w:cs="Times New Roman"/>
          <w:i/>
        </w:rPr>
        <w:t xml:space="preserve">Association for Behavioral and Cognitive Therapies </w:t>
      </w:r>
      <w:r>
        <w:rPr>
          <w:rFonts w:ascii="Times New Roman" w:eastAsia="Times New Roman" w:hAnsi="Times New Roman" w:cs="Times New Roman"/>
        </w:rPr>
        <w:t xml:space="preserve">58th Annual Convention in Philadelphia, PA. </w:t>
      </w:r>
    </w:p>
    <w:p w14:paraId="66680F75" w14:textId="77777777" w:rsidR="005C3E34" w:rsidRDefault="00E36C09">
      <w:pPr>
        <w:numPr>
          <w:ilvl w:val="0"/>
          <w:numId w:val="2"/>
        </w:numPr>
        <w:tabs>
          <w:tab w:val="left" w:pos="360"/>
        </w:tabs>
        <w:spacing w:after="60" w:line="240" w:lineRule="auto"/>
        <w:rPr>
          <w:rFonts w:ascii="Times New Roman" w:eastAsia="Times New Roman" w:hAnsi="Times New Roman" w:cs="Times New Roman"/>
        </w:rPr>
      </w:pPr>
      <w:r>
        <w:rPr>
          <w:rFonts w:ascii="Times New Roman" w:eastAsia="Times New Roman" w:hAnsi="Times New Roman" w:cs="Times New Roman"/>
        </w:rPr>
        <w:t xml:space="preserve">Payne, Y.A.,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N., &amp; Hitchens, B. (</w:t>
      </w:r>
      <w:proofErr w:type="gramStart"/>
      <w:r>
        <w:rPr>
          <w:rFonts w:ascii="Times New Roman" w:eastAsia="Times New Roman" w:hAnsi="Times New Roman" w:cs="Times New Roman"/>
        </w:rPr>
        <w:t>November,</w:t>
      </w:r>
      <w:proofErr w:type="gramEnd"/>
      <w:r>
        <w:rPr>
          <w:rFonts w:ascii="Times New Roman" w:eastAsia="Times New Roman" w:hAnsi="Times New Roman" w:cs="Times New Roman"/>
        </w:rPr>
        <w:t xml:space="preserve"> 2023). Relationship Between Blood Pressure, Victimization, and Pro-Gun Carrying Attitudes Among Street-Identified Black Men and Women. In J. </w:t>
      </w:r>
      <w:proofErr w:type="spellStart"/>
      <w:r>
        <w:rPr>
          <w:rFonts w:ascii="Times New Roman" w:eastAsia="Times New Roman" w:hAnsi="Times New Roman" w:cs="Times New Roman"/>
        </w:rPr>
        <w:t>Turanovic</w:t>
      </w:r>
      <w:proofErr w:type="spellEnd"/>
      <w:r>
        <w:rPr>
          <w:rFonts w:ascii="Times New Roman" w:eastAsia="Times New Roman" w:hAnsi="Times New Roman" w:cs="Times New Roman"/>
        </w:rPr>
        <w:t xml:space="preserve"> (Chair), </w:t>
      </w:r>
      <w:r>
        <w:rPr>
          <w:rFonts w:ascii="Times New Roman" w:eastAsia="Times New Roman" w:hAnsi="Times New Roman" w:cs="Times New Roman"/>
          <w:i/>
        </w:rPr>
        <w:t>Guns and Places: Victimization Threats and Vulnerabilities</w:t>
      </w:r>
      <w:r>
        <w:rPr>
          <w:rFonts w:ascii="Times New Roman" w:eastAsia="Times New Roman" w:hAnsi="Times New Roman" w:cs="Times New Roman"/>
        </w:rPr>
        <w:t>. Symposium presented at the American Society of Criminology Annual Meeting, Philadelphia, PA.</w:t>
      </w:r>
    </w:p>
    <w:p w14:paraId="4125EB72" w14:textId="77777777" w:rsidR="005C3E34" w:rsidRDefault="00E36C09">
      <w:pPr>
        <w:numPr>
          <w:ilvl w:val="0"/>
          <w:numId w:val="2"/>
        </w:numPr>
        <w:tabs>
          <w:tab w:val="left" w:pos="360"/>
        </w:tabs>
        <w:spacing w:after="60" w:line="240" w:lineRule="auto"/>
        <w:rPr>
          <w:rFonts w:ascii="Times New Roman" w:eastAsia="Times New Roman" w:hAnsi="Times New Roman" w:cs="Times New Roman"/>
        </w:rPr>
      </w:pPr>
      <w:r>
        <w:rPr>
          <w:rFonts w:ascii="Times New Roman" w:eastAsia="Times New Roman" w:hAnsi="Times New Roman" w:cs="Times New Roman"/>
          <w:color w:val="222222"/>
        </w:rPr>
        <w:t xml:space="preserve">Payne, Y.A., </w:t>
      </w:r>
      <w:proofErr w:type="spellStart"/>
      <w:r>
        <w:rPr>
          <w:rFonts w:ascii="Times New Roman" w:eastAsia="Times New Roman" w:hAnsi="Times New Roman" w:cs="Times New Roman"/>
          <w:b/>
          <w:color w:val="222222"/>
        </w:rPr>
        <w:t>Sadeh</w:t>
      </w:r>
      <w:proofErr w:type="spellEnd"/>
      <w:r>
        <w:rPr>
          <w:rFonts w:ascii="Times New Roman" w:eastAsia="Times New Roman" w:hAnsi="Times New Roman" w:cs="Times New Roman"/>
          <w:b/>
          <w:color w:val="222222"/>
        </w:rPr>
        <w:t>, N.</w:t>
      </w:r>
      <w:r>
        <w:rPr>
          <w:rFonts w:ascii="Times New Roman" w:eastAsia="Times New Roman" w:hAnsi="Times New Roman" w:cs="Times New Roman"/>
          <w:color w:val="222222"/>
        </w:rPr>
        <w:t xml:space="preserve">, </w:t>
      </w:r>
      <w:proofErr w:type="spellStart"/>
      <w:r>
        <w:rPr>
          <w:rFonts w:ascii="Times New Roman" w:eastAsia="Times New Roman" w:hAnsi="Times New Roman" w:cs="Times New Roman"/>
          <w:color w:val="222222"/>
        </w:rPr>
        <w:t>Bounoua</w:t>
      </w:r>
      <w:proofErr w:type="spellEnd"/>
      <w:r>
        <w:rPr>
          <w:rFonts w:ascii="Times New Roman" w:eastAsia="Times New Roman" w:hAnsi="Times New Roman" w:cs="Times New Roman"/>
          <w:color w:val="222222"/>
        </w:rPr>
        <w:t>, N., &amp; Hitchens, B. (</w:t>
      </w:r>
      <w:proofErr w:type="gramStart"/>
      <w:r>
        <w:rPr>
          <w:rFonts w:ascii="Times New Roman" w:eastAsia="Times New Roman" w:hAnsi="Times New Roman" w:cs="Times New Roman"/>
          <w:color w:val="222222"/>
        </w:rPr>
        <w:t>November,</w:t>
      </w:r>
      <w:proofErr w:type="gramEnd"/>
      <w:r>
        <w:rPr>
          <w:rFonts w:ascii="Times New Roman" w:eastAsia="Times New Roman" w:hAnsi="Times New Roman" w:cs="Times New Roman"/>
          <w:color w:val="222222"/>
        </w:rPr>
        <w:t xml:space="preserve"> 2023)</w:t>
      </w:r>
      <w:r>
        <w:rPr>
          <w:rFonts w:ascii="Times New Roman" w:eastAsia="Times New Roman" w:hAnsi="Times New Roman" w:cs="Times New Roman"/>
        </w:rPr>
        <w:t xml:space="preserve">. Sites of Resilience in Street-identified Black Males: How Resilience Mediates Economic Well-being and Pro-violent Attitudes. In J. Kaur (Chair), </w:t>
      </w:r>
      <w:r>
        <w:rPr>
          <w:rFonts w:ascii="Times New Roman" w:eastAsia="Times New Roman" w:hAnsi="Times New Roman" w:cs="Times New Roman"/>
          <w:i/>
        </w:rPr>
        <w:t xml:space="preserve">Social Institutions and Crime. </w:t>
      </w:r>
      <w:r>
        <w:rPr>
          <w:rFonts w:ascii="Times New Roman" w:eastAsia="Times New Roman" w:hAnsi="Times New Roman" w:cs="Times New Roman"/>
        </w:rPr>
        <w:t>Symposium presented at the American Society of Criminology Annual Meeting, Philadelphia, PA.</w:t>
      </w:r>
    </w:p>
    <w:p w14:paraId="66C65C7D" w14:textId="77777777" w:rsidR="005C3E34" w:rsidRDefault="00E36C09">
      <w:pPr>
        <w:numPr>
          <w:ilvl w:val="0"/>
          <w:numId w:val="2"/>
        </w:numPr>
        <w:tabs>
          <w:tab w:val="left" w:pos="360"/>
        </w:tabs>
        <w:spacing w:after="60" w:line="240" w:lineRule="auto"/>
        <w:rPr>
          <w:rFonts w:ascii="Times New Roman" w:eastAsia="Times New Roman" w:hAnsi="Times New Roman" w:cs="Times New Roman"/>
        </w:rPr>
      </w:pP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w:t>
      </w:r>
      <w:proofErr w:type="spellStart"/>
      <w:r>
        <w:rPr>
          <w:rFonts w:ascii="Times New Roman" w:eastAsia="Times New Roman" w:hAnsi="Times New Roman" w:cs="Times New Roman"/>
        </w:rPr>
        <w:t>Miglin</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N., Sheehan, A., &amp; Spielberg, J.M. (</w:t>
      </w:r>
      <w:proofErr w:type="gramStart"/>
      <w:r>
        <w:rPr>
          <w:rFonts w:ascii="Times New Roman" w:eastAsia="Times New Roman" w:hAnsi="Times New Roman" w:cs="Times New Roman"/>
        </w:rPr>
        <w:t>May,</w:t>
      </w:r>
      <w:proofErr w:type="gramEnd"/>
      <w:r>
        <w:rPr>
          <w:rFonts w:ascii="Times New Roman" w:eastAsia="Times New Roman" w:hAnsi="Times New Roman" w:cs="Times New Roman"/>
        </w:rPr>
        <w:t xml:space="preserve"> 2021). </w:t>
      </w:r>
      <w:r>
        <w:rPr>
          <w:rFonts w:ascii="Times New Roman" w:eastAsia="Times New Roman" w:hAnsi="Times New Roman" w:cs="Times New Roman"/>
          <w:i/>
        </w:rPr>
        <w:t xml:space="preserve">Development of a cortical delay discounting assay: A potential biomarker of externalizing disorders. </w:t>
      </w:r>
      <w:r>
        <w:rPr>
          <w:rFonts w:ascii="Times New Roman" w:eastAsia="Times New Roman" w:hAnsi="Times New Roman" w:cs="Times New Roman"/>
        </w:rPr>
        <w:t>Flash Talk presented at the 30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Association for Psychological Science Annual Convention, Virtual Meeting.</w:t>
      </w:r>
    </w:p>
    <w:p w14:paraId="62D70CB6" w14:textId="77777777" w:rsidR="005C3E34" w:rsidRDefault="00E36C09">
      <w:pPr>
        <w:numPr>
          <w:ilvl w:val="0"/>
          <w:numId w:val="2"/>
        </w:numPr>
        <w:tabs>
          <w:tab w:val="left" w:pos="360"/>
        </w:tabs>
        <w:spacing w:after="60"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 xml:space="preserve">Spielberg, J.M.,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Cha, J., </w:t>
      </w:r>
      <w:proofErr w:type="spellStart"/>
      <w:r>
        <w:rPr>
          <w:rFonts w:ascii="Times New Roman" w:eastAsia="Times New Roman" w:hAnsi="Times New Roman" w:cs="Times New Roman"/>
          <w:color w:val="222222"/>
          <w:highlight w:val="white"/>
        </w:rPr>
        <w:t>Matyi</w:t>
      </w:r>
      <w:proofErr w:type="spellEnd"/>
      <w:r>
        <w:rPr>
          <w:rFonts w:ascii="Times New Roman" w:eastAsia="Times New Roman" w:hAnsi="Times New Roman" w:cs="Times New Roman"/>
          <w:color w:val="222222"/>
          <w:highlight w:val="white"/>
        </w:rPr>
        <w:t xml:space="preserve">, M.A., </w:t>
      </w:r>
      <w:proofErr w:type="spellStart"/>
      <w:r>
        <w:rPr>
          <w:rFonts w:ascii="Times New Roman" w:eastAsia="Times New Roman" w:hAnsi="Times New Roman" w:cs="Times New Roman"/>
          <w:color w:val="222222"/>
          <w:highlight w:val="white"/>
        </w:rPr>
        <w:t>Karne</w:t>
      </w:r>
      <w:proofErr w:type="spellEnd"/>
      <w:r>
        <w:rPr>
          <w:rFonts w:ascii="Times New Roman" w:eastAsia="Times New Roman" w:hAnsi="Times New Roman" w:cs="Times New Roman"/>
          <w:color w:val="222222"/>
          <w:highlight w:val="white"/>
        </w:rPr>
        <w:t>, H., &amp; Anand, A. (</w:t>
      </w:r>
      <w:proofErr w:type="gramStart"/>
      <w:r>
        <w:rPr>
          <w:rFonts w:ascii="Times New Roman" w:eastAsia="Times New Roman" w:hAnsi="Times New Roman" w:cs="Times New Roman"/>
          <w:color w:val="222222"/>
          <w:highlight w:val="white"/>
        </w:rPr>
        <w:t>May,</w:t>
      </w:r>
      <w:proofErr w:type="gramEnd"/>
      <w:r>
        <w:rPr>
          <w:rFonts w:ascii="Times New Roman" w:eastAsia="Times New Roman" w:hAnsi="Times New Roman" w:cs="Times New Roman"/>
          <w:color w:val="222222"/>
          <w:highlight w:val="white"/>
        </w:rPr>
        <w:t xml:space="preserve"> 2021). Emergent brain network properties differentiate depressed bipolar from major depression &amp; track risk for bipolar. </w:t>
      </w:r>
      <w:r>
        <w:rPr>
          <w:rFonts w:ascii="Times New Roman" w:eastAsia="Times New Roman" w:hAnsi="Times New Roman" w:cs="Times New Roman"/>
        </w:rPr>
        <w:t>Flash Talk presented at the 30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Association for Psychological Science Annual Convention, Virtual Meeting.</w:t>
      </w:r>
    </w:p>
    <w:p w14:paraId="6F0F9222" w14:textId="77777777" w:rsidR="005C3E34" w:rsidRDefault="00E36C09">
      <w:pPr>
        <w:numPr>
          <w:ilvl w:val="0"/>
          <w:numId w:val="2"/>
        </w:numPr>
        <w:tabs>
          <w:tab w:val="left" w:pos="360"/>
        </w:tabs>
        <w:spacing w:after="60" w:line="240" w:lineRule="auto"/>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xml:space="preserve">, N. &amp;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w:t>
      </w:r>
      <w:proofErr w:type="gramStart"/>
      <w:r>
        <w:rPr>
          <w:rFonts w:ascii="Times New Roman" w:eastAsia="Times New Roman" w:hAnsi="Times New Roman" w:cs="Times New Roman"/>
        </w:rPr>
        <w:t>May,</w:t>
      </w:r>
      <w:proofErr w:type="gramEnd"/>
      <w:r>
        <w:rPr>
          <w:rFonts w:ascii="Times New Roman" w:eastAsia="Times New Roman" w:hAnsi="Times New Roman" w:cs="Times New Roman"/>
        </w:rPr>
        <w:t xml:space="preserve"> 2021). </w:t>
      </w:r>
      <w:r>
        <w:rPr>
          <w:rFonts w:ascii="Times New Roman" w:eastAsia="Times New Roman" w:hAnsi="Times New Roman" w:cs="Times New Roman"/>
          <w:i/>
        </w:rPr>
        <w:t xml:space="preserve">Markers of trait emotional reactivity as a mechanism of coping-related substance use during the COVID-19 pandemic. </w:t>
      </w:r>
      <w:r>
        <w:rPr>
          <w:rFonts w:ascii="Times New Roman" w:eastAsia="Times New Roman" w:hAnsi="Times New Roman" w:cs="Times New Roman"/>
        </w:rPr>
        <w:t>Flash Talk presented at the 30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Association for Psychological Science Annual Convention, Virtual Meeting.</w:t>
      </w:r>
    </w:p>
    <w:p w14:paraId="43661165" w14:textId="77777777" w:rsidR="005C3E34" w:rsidRDefault="00E36C09">
      <w:pPr>
        <w:numPr>
          <w:ilvl w:val="0"/>
          <w:numId w:val="2"/>
        </w:numPr>
        <w:tabs>
          <w:tab w:val="left" w:pos="360"/>
        </w:tabs>
        <w:spacing w:after="60" w:line="240" w:lineRule="auto"/>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xml:space="preserve">, N., </w:t>
      </w:r>
      <w:proofErr w:type="spellStart"/>
      <w:r>
        <w:rPr>
          <w:rFonts w:ascii="Times New Roman" w:eastAsia="Times New Roman" w:hAnsi="Times New Roman" w:cs="Times New Roman"/>
        </w:rPr>
        <w:t>Miglin</w:t>
      </w:r>
      <w:proofErr w:type="spellEnd"/>
      <w:r>
        <w:rPr>
          <w:rFonts w:ascii="Times New Roman" w:eastAsia="Times New Roman" w:hAnsi="Times New Roman" w:cs="Times New Roman"/>
        </w:rPr>
        <w:t xml:space="preserve">, R., Spielberg, J.,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w:t>
      </w:r>
      <w:proofErr w:type="gramStart"/>
      <w:r>
        <w:rPr>
          <w:rFonts w:ascii="Times New Roman" w:eastAsia="Times New Roman" w:hAnsi="Times New Roman" w:cs="Times New Roman"/>
        </w:rPr>
        <w:t>November,</w:t>
      </w:r>
      <w:proofErr w:type="gramEnd"/>
      <w:r>
        <w:rPr>
          <w:rFonts w:ascii="Times New Roman" w:eastAsia="Times New Roman" w:hAnsi="Times New Roman" w:cs="Times New Roman"/>
        </w:rPr>
        <w:t xml:space="preserve"> 2019). </w:t>
      </w:r>
      <w:r>
        <w:rPr>
          <w:rFonts w:ascii="Times New Roman" w:eastAsia="Times New Roman" w:hAnsi="Times New Roman" w:cs="Times New Roman"/>
          <w:i/>
        </w:rPr>
        <w:t>Childhood assaultive trauma and adult aggression: Links with cortical thickness in prefrontal and occipital cortices.</w:t>
      </w:r>
      <w:r>
        <w:rPr>
          <w:rFonts w:ascii="Times New Roman" w:eastAsia="Times New Roman" w:hAnsi="Times New Roman" w:cs="Times New Roman"/>
        </w:rPr>
        <w:t xml:space="preserve"> Symposium presented at the Annual Delaware Neuroscience Research and Poster Symposium, Delaware Center for Neuroscience Research, Newark, DE.</w:t>
      </w:r>
    </w:p>
    <w:p w14:paraId="3DB63106" w14:textId="77777777" w:rsidR="005C3E34" w:rsidRDefault="00E36C09">
      <w:pPr>
        <w:numPr>
          <w:ilvl w:val="0"/>
          <w:numId w:val="2"/>
        </w:numPr>
        <w:tabs>
          <w:tab w:val="left" w:pos="360"/>
        </w:tabs>
        <w:spacing w:after="60" w:line="240" w:lineRule="auto"/>
        <w:rPr>
          <w:rFonts w:ascii="Times New Roman" w:eastAsia="Times New Roman" w:hAnsi="Times New Roman" w:cs="Times New Roman"/>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Wolf, E.J., Logue, M.W., Lusk, J., Hayes, J.P., McGlinchey, R.E., Milberg, W.P., Stone, A., </w:t>
      </w:r>
      <w:proofErr w:type="spellStart"/>
      <w:r>
        <w:rPr>
          <w:rFonts w:ascii="Times New Roman" w:eastAsia="Times New Roman" w:hAnsi="Times New Roman" w:cs="Times New Roman"/>
          <w:color w:val="000000"/>
        </w:rPr>
        <w:t>Schichman</w:t>
      </w:r>
      <w:proofErr w:type="spellEnd"/>
      <w:r>
        <w:rPr>
          <w:rFonts w:ascii="Times New Roman" w:eastAsia="Times New Roman" w:hAnsi="Times New Roman" w:cs="Times New Roman"/>
          <w:color w:val="000000"/>
        </w:rPr>
        <w:t>, S.A., &amp; Miller, M.W. (</w:t>
      </w:r>
      <w:proofErr w:type="gramStart"/>
      <w:r>
        <w:rPr>
          <w:rFonts w:ascii="Times New Roman" w:eastAsia="Times New Roman" w:hAnsi="Times New Roman" w:cs="Times New Roman"/>
          <w:color w:val="000000"/>
        </w:rPr>
        <w:t>May,</w:t>
      </w:r>
      <w:proofErr w:type="gramEnd"/>
      <w:r>
        <w:rPr>
          <w:rFonts w:ascii="Times New Roman" w:eastAsia="Times New Roman" w:hAnsi="Times New Roman" w:cs="Times New Roman"/>
          <w:color w:val="000000"/>
        </w:rPr>
        <w:t xml:space="preserve"> 2016). Polygenic risk for externalizing psychopathology and executive dysfunction in trauma-exposed veterans. In A. Baskin-Sommers (Chair), </w:t>
      </w:r>
      <w:r>
        <w:rPr>
          <w:rFonts w:ascii="Times New Roman" w:eastAsia="Times New Roman" w:hAnsi="Times New Roman" w:cs="Times New Roman"/>
          <w:i/>
          <w:color w:val="000000"/>
        </w:rPr>
        <w:t xml:space="preserve">Antisocial Behavior: Implications for Identifying Etiological Mechanisms, Refining Assessment, and Developing Novel Treatments. </w:t>
      </w:r>
      <w:r>
        <w:rPr>
          <w:rFonts w:ascii="Times New Roman" w:eastAsia="Times New Roman" w:hAnsi="Times New Roman" w:cs="Times New Roman"/>
          <w:color w:val="000000"/>
        </w:rPr>
        <w:t>Symposium presented at the 28</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Association for Psychological Science Annual Convention, Chicago, IL.</w:t>
      </w:r>
    </w:p>
    <w:p w14:paraId="11838B26" w14:textId="77777777" w:rsidR="005C3E34" w:rsidRDefault="00E36C09">
      <w:pPr>
        <w:numPr>
          <w:ilvl w:val="0"/>
          <w:numId w:val="2"/>
        </w:numPr>
        <w:tabs>
          <w:tab w:val="left" w:pos="360"/>
        </w:tabs>
        <w:spacing w:after="60" w:line="240" w:lineRule="auto"/>
        <w:rPr>
          <w:rFonts w:ascii="Times New Roman" w:eastAsia="Times New Roman" w:hAnsi="Times New Roman" w:cs="Times New Roman"/>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Spielberg, J.M., Logue, M.W., Wolf, E.J., Smith, A.K., Lusk, J. Hayes, J.P., </w:t>
      </w:r>
      <w:proofErr w:type="spellStart"/>
      <w:r>
        <w:rPr>
          <w:rFonts w:ascii="Times New Roman" w:eastAsia="Times New Roman" w:hAnsi="Times New Roman" w:cs="Times New Roman"/>
          <w:color w:val="000000"/>
        </w:rPr>
        <w:t>Sperbeck</w:t>
      </w:r>
      <w:proofErr w:type="spellEnd"/>
      <w:r>
        <w:rPr>
          <w:rFonts w:ascii="Times New Roman" w:eastAsia="Times New Roman" w:hAnsi="Times New Roman" w:cs="Times New Roman"/>
          <w:color w:val="000000"/>
        </w:rPr>
        <w:t xml:space="preserve">, E., Milberg, W.P., McGlinchey, R.E., Salat, D.H., Carter, W.C., Stone, A., </w:t>
      </w:r>
      <w:proofErr w:type="spellStart"/>
      <w:r>
        <w:rPr>
          <w:rFonts w:ascii="Times New Roman" w:eastAsia="Times New Roman" w:hAnsi="Times New Roman" w:cs="Times New Roman"/>
          <w:color w:val="000000"/>
        </w:rPr>
        <w:t>Schichman</w:t>
      </w:r>
      <w:proofErr w:type="spellEnd"/>
      <w:r>
        <w:rPr>
          <w:rFonts w:ascii="Times New Roman" w:eastAsia="Times New Roman" w:hAnsi="Times New Roman" w:cs="Times New Roman"/>
          <w:color w:val="000000"/>
        </w:rPr>
        <w:t>, S.A., Humphries, D.E., Miller, M.W. (</w:t>
      </w:r>
      <w:proofErr w:type="gramStart"/>
      <w:r>
        <w:rPr>
          <w:rFonts w:ascii="Times New Roman" w:eastAsia="Times New Roman" w:hAnsi="Times New Roman" w:cs="Times New Roman"/>
          <w:color w:val="000000"/>
        </w:rPr>
        <w:t>November,</w:t>
      </w:r>
      <w:proofErr w:type="gramEnd"/>
      <w:r>
        <w:rPr>
          <w:rFonts w:ascii="Times New Roman" w:eastAsia="Times New Roman" w:hAnsi="Times New Roman" w:cs="Times New Roman"/>
          <w:color w:val="000000"/>
        </w:rPr>
        <w:t xml:space="preserve"> 2015). </w:t>
      </w:r>
      <w:r>
        <w:rPr>
          <w:rFonts w:ascii="Times New Roman" w:eastAsia="Times New Roman" w:hAnsi="Times New Roman" w:cs="Times New Roman"/>
          <w:i/>
          <w:color w:val="000000"/>
        </w:rPr>
        <w:t>SKA2</w:t>
      </w:r>
      <w:r>
        <w:rPr>
          <w:rFonts w:ascii="Times New Roman" w:eastAsia="Times New Roman" w:hAnsi="Times New Roman" w:cs="Times New Roman"/>
          <w:color w:val="000000"/>
        </w:rPr>
        <w:t xml:space="preserve"> methylation is associated with decreased prefrontal cortical thickness and greater PTSD severity among trauma-exposed veterans. In </w:t>
      </w:r>
      <w:r>
        <w:rPr>
          <w:rFonts w:ascii="Times New Roman" w:eastAsia="Times New Roman" w:hAnsi="Times New Roman" w:cs="Times New Roman"/>
          <w:b/>
          <w:color w:val="000000"/>
        </w:rPr>
        <w:t xml:space="preserve">N.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color w:val="000000"/>
        </w:rPr>
        <w:t xml:space="preserve"> (Chair), </w:t>
      </w:r>
      <w:r>
        <w:rPr>
          <w:rFonts w:ascii="Times New Roman" w:eastAsia="Times New Roman" w:hAnsi="Times New Roman" w:cs="Times New Roman"/>
          <w:i/>
          <w:color w:val="000000"/>
        </w:rPr>
        <w:t xml:space="preserve">Biomarkers of Suicide in Trauma-Exposed Groups. </w:t>
      </w:r>
      <w:r>
        <w:rPr>
          <w:rFonts w:ascii="Times New Roman" w:eastAsia="Times New Roman" w:hAnsi="Times New Roman" w:cs="Times New Roman"/>
          <w:color w:val="000000"/>
        </w:rPr>
        <w:t>Symposium presented at the annual meeting of the International Society for Traumatic Stress Studies, New Orleans, L.A.</w:t>
      </w:r>
    </w:p>
    <w:p w14:paraId="7E7DEDB8" w14:textId="77777777" w:rsidR="005C3E34" w:rsidRDefault="00E36C09">
      <w:pPr>
        <w:numPr>
          <w:ilvl w:val="0"/>
          <w:numId w:val="2"/>
        </w:numPr>
        <w:tabs>
          <w:tab w:val="left" w:pos="360"/>
        </w:tabs>
        <w:spacing w:after="60" w:line="240" w:lineRule="auto"/>
        <w:rPr>
          <w:rFonts w:ascii="Times New Roman" w:eastAsia="Times New Roman" w:hAnsi="Times New Roman" w:cs="Times New Roman"/>
        </w:rPr>
      </w:pPr>
      <w:r>
        <w:rPr>
          <w:rFonts w:ascii="Times New Roman" w:eastAsia="Times New Roman" w:hAnsi="Times New Roman" w:cs="Times New Roman"/>
          <w:color w:val="000000"/>
        </w:rPr>
        <w:t>Miller, M.W., Wolf, E.J.,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Logue, M., Spielberg, J., Hayes, J.P., </w:t>
      </w:r>
      <w:proofErr w:type="spellStart"/>
      <w:r>
        <w:rPr>
          <w:rFonts w:ascii="Times New Roman" w:eastAsia="Times New Roman" w:hAnsi="Times New Roman" w:cs="Times New Roman"/>
          <w:color w:val="000000"/>
        </w:rPr>
        <w:t>Sperbeck</w:t>
      </w:r>
      <w:proofErr w:type="spellEnd"/>
      <w:r>
        <w:rPr>
          <w:rFonts w:ascii="Times New Roman" w:eastAsia="Times New Roman" w:hAnsi="Times New Roman" w:cs="Times New Roman"/>
          <w:color w:val="000000"/>
        </w:rPr>
        <w:t>, E., Stone, A., Milberg, W., &amp; McGlinchey, R. (</w:t>
      </w:r>
      <w:proofErr w:type="gramStart"/>
      <w:r>
        <w:rPr>
          <w:rFonts w:ascii="Times New Roman" w:eastAsia="Times New Roman" w:hAnsi="Times New Roman" w:cs="Times New Roman"/>
          <w:color w:val="000000"/>
        </w:rPr>
        <w:t>November,</w:t>
      </w:r>
      <w:proofErr w:type="gramEnd"/>
      <w:r>
        <w:rPr>
          <w:rFonts w:ascii="Times New Roman" w:eastAsia="Times New Roman" w:hAnsi="Times New Roman" w:cs="Times New Roman"/>
          <w:color w:val="000000"/>
        </w:rPr>
        <w:t xml:space="preserve"> 2015). A novel locus in the oxidative stress-related gene ALOX12 moderates the association between PTSD and thickness of the prefrontal cortex. In M.W. Miller (Chair), </w:t>
      </w:r>
      <w:r>
        <w:rPr>
          <w:rFonts w:ascii="Times New Roman" w:eastAsia="Times New Roman" w:hAnsi="Times New Roman" w:cs="Times New Roman"/>
          <w:i/>
          <w:color w:val="000000"/>
        </w:rPr>
        <w:t>Neuroimaging-Genetic Studies of PTSD.</w:t>
      </w:r>
      <w:r>
        <w:rPr>
          <w:rFonts w:ascii="Times New Roman" w:eastAsia="Times New Roman" w:hAnsi="Times New Roman" w:cs="Times New Roman"/>
          <w:color w:val="000000"/>
        </w:rPr>
        <w:t xml:space="preserve"> Symposium presented at the annual meeting of the International Society for Traumatic Stress Studies, New Orleans, LA.</w:t>
      </w:r>
    </w:p>
    <w:p w14:paraId="40159F89" w14:textId="77777777" w:rsidR="005C3E34" w:rsidRDefault="005C3E34">
      <w:pPr>
        <w:tabs>
          <w:tab w:val="left" w:pos="360"/>
        </w:tabs>
        <w:spacing w:after="60" w:line="240" w:lineRule="auto"/>
        <w:rPr>
          <w:rFonts w:ascii="Times New Roman" w:eastAsia="Times New Roman" w:hAnsi="Times New Roman" w:cs="Times New Roman"/>
        </w:rPr>
      </w:pPr>
    </w:p>
    <w:p w14:paraId="18960FA2" w14:textId="77777777" w:rsidR="005C3E34" w:rsidRDefault="005C3E34">
      <w:pPr>
        <w:tabs>
          <w:tab w:val="left" w:pos="360"/>
        </w:tabs>
        <w:spacing w:after="60" w:line="240" w:lineRule="auto"/>
        <w:rPr>
          <w:rFonts w:ascii="Times New Roman" w:eastAsia="Times New Roman" w:hAnsi="Times New Roman" w:cs="Times New Roman"/>
        </w:rPr>
      </w:pPr>
    </w:p>
    <w:p w14:paraId="4FE26A8E" w14:textId="77777777" w:rsidR="005C3E34" w:rsidRDefault="00E36C09">
      <w:pPr>
        <w:keepNext/>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Wolf, E. J., Logue, M. W., Fuhrman, I.,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Milberg, W., McGlinchey, R., &amp; Miller, M. W. (</w:t>
      </w:r>
      <w:proofErr w:type="gramStart"/>
      <w:r>
        <w:rPr>
          <w:rFonts w:ascii="Times New Roman" w:eastAsia="Times New Roman" w:hAnsi="Times New Roman" w:cs="Times New Roman"/>
          <w:color w:val="000000"/>
        </w:rPr>
        <w:t>November,</w:t>
      </w:r>
      <w:proofErr w:type="gramEnd"/>
      <w:r>
        <w:rPr>
          <w:rFonts w:ascii="Times New Roman" w:eastAsia="Times New Roman" w:hAnsi="Times New Roman" w:cs="Times New Roman"/>
          <w:color w:val="000000"/>
        </w:rPr>
        <w:t xml:space="preserve"> 2015).  Candidate SNPs moderate the effect of PTSD severity in association with metabolic syndrome. In A. </w:t>
      </w:r>
      <w:proofErr w:type="spellStart"/>
      <w:r>
        <w:rPr>
          <w:rFonts w:ascii="Times New Roman" w:eastAsia="Times New Roman" w:hAnsi="Times New Roman" w:cs="Times New Roman"/>
          <w:color w:val="000000"/>
        </w:rPr>
        <w:t>Amstadter</w:t>
      </w:r>
      <w:proofErr w:type="spellEnd"/>
      <w:r>
        <w:rPr>
          <w:rFonts w:ascii="Times New Roman" w:eastAsia="Times New Roman" w:hAnsi="Times New Roman" w:cs="Times New Roman"/>
          <w:color w:val="000000"/>
        </w:rPr>
        <w:t xml:space="preserve"> (Chair), </w:t>
      </w:r>
      <w:r>
        <w:rPr>
          <w:rFonts w:ascii="Times New Roman" w:eastAsia="Times New Roman" w:hAnsi="Times New Roman" w:cs="Times New Roman"/>
          <w:i/>
          <w:color w:val="000000"/>
        </w:rPr>
        <w:t>Molecular Genetic Studies of PTSD: Novel Results from the Psychiatric Genetics Consortium for PTSD Investigators.</w:t>
      </w:r>
      <w:r>
        <w:rPr>
          <w:rFonts w:ascii="Times New Roman" w:eastAsia="Times New Roman" w:hAnsi="Times New Roman" w:cs="Times New Roman"/>
          <w:color w:val="000000"/>
        </w:rPr>
        <w:t xml:space="preserve"> Symposium presented at the meeting of the International Society for Traumatic Stress Studies, New Orleans, LA.</w:t>
      </w:r>
    </w:p>
    <w:p w14:paraId="3C1EA5F9" w14:textId="77777777" w:rsidR="005C3E34" w:rsidRDefault="00E36C09">
      <w:pPr>
        <w:widowControl w:val="0"/>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Hayes, J.P., Logue, M.W., Salat, D.H., Wolf, E.J.,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Spielberg, J.M., Reagan, A., </w:t>
      </w:r>
      <w:proofErr w:type="spellStart"/>
      <w:r>
        <w:rPr>
          <w:rFonts w:ascii="Times New Roman" w:eastAsia="Times New Roman" w:hAnsi="Times New Roman" w:cs="Times New Roman"/>
          <w:color w:val="000000"/>
        </w:rPr>
        <w:t>Sperbeck</w:t>
      </w:r>
      <w:proofErr w:type="spellEnd"/>
      <w:r>
        <w:rPr>
          <w:rFonts w:ascii="Times New Roman" w:eastAsia="Times New Roman" w:hAnsi="Times New Roman" w:cs="Times New Roman"/>
          <w:color w:val="000000"/>
        </w:rPr>
        <w:t xml:space="preserve">, E., Mc </w:t>
      </w:r>
      <w:proofErr w:type="spellStart"/>
      <w:r>
        <w:rPr>
          <w:rFonts w:ascii="Times New Roman" w:eastAsia="Times New Roman" w:hAnsi="Times New Roman" w:cs="Times New Roman"/>
          <w:color w:val="000000"/>
        </w:rPr>
        <w:t>Glinchey</w:t>
      </w:r>
      <w:proofErr w:type="spellEnd"/>
      <w:r>
        <w:rPr>
          <w:rFonts w:ascii="Times New Roman" w:eastAsia="Times New Roman" w:hAnsi="Times New Roman" w:cs="Times New Roman"/>
          <w:color w:val="000000"/>
        </w:rPr>
        <w:t xml:space="preserve">, R.E., Milberg, W.P., </w:t>
      </w:r>
      <w:proofErr w:type="spellStart"/>
      <w:r>
        <w:rPr>
          <w:rFonts w:ascii="Times New Roman" w:eastAsia="Times New Roman" w:hAnsi="Times New Roman" w:cs="Times New Roman"/>
          <w:color w:val="000000"/>
        </w:rPr>
        <w:t>Verfaellie</w:t>
      </w:r>
      <w:proofErr w:type="spellEnd"/>
      <w:r>
        <w:rPr>
          <w:rFonts w:ascii="Times New Roman" w:eastAsia="Times New Roman" w:hAnsi="Times New Roman" w:cs="Times New Roman"/>
          <w:color w:val="000000"/>
        </w:rPr>
        <w:t>, M., &amp; Miller, M.W. (</w:t>
      </w:r>
      <w:proofErr w:type="gramStart"/>
      <w:r>
        <w:rPr>
          <w:rFonts w:ascii="Times New Roman" w:eastAsia="Times New Roman" w:hAnsi="Times New Roman" w:cs="Times New Roman"/>
          <w:color w:val="000000"/>
        </w:rPr>
        <w:t>August,</w:t>
      </w:r>
      <w:proofErr w:type="gramEnd"/>
      <w:r>
        <w:rPr>
          <w:rFonts w:ascii="Times New Roman" w:eastAsia="Times New Roman" w:hAnsi="Times New Roman" w:cs="Times New Roman"/>
          <w:color w:val="000000"/>
        </w:rPr>
        <w:t xml:space="preserve"> 2015). COMT VAL158MET modulates hippocampal volume in posttraumatic stress disorder. Paper presentation accepted for annual meeting of the American Psychological Association, Toronto, CA. In W.P. Milberg (Chair), </w:t>
      </w:r>
      <w:r>
        <w:rPr>
          <w:rFonts w:ascii="Times New Roman" w:eastAsia="Times New Roman" w:hAnsi="Times New Roman" w:cs="Times New Roman"/>
          <w:i/>
          <w:color w:val="000000"/>
        </w:rPr>
        <w:t>In Search of Endophenotypes: Genetic and Neural Biomarkers of Trauma-Related Pathologies</w:t>
      </w:r>
      <w:r>
        <w:rPr>
          <w:rFonts w:ascii="Times New Roman" w:eastAsia="Times New Roman" w:hAnsi="Times New Roman" w:cs="Times New Roman"/>
          <w:color w:val="000000"/>
        </w:rPr>
        <w:t>. Symposium presented at the annual convention of the American Psychological Association, Toronto, CA. </w:t>
      </w:r>
    </w:p>
    <w:p w14:paraId="7ED219DE" w14:textId="77777777" w:rsidR="005C3E34" w:rsidRDefault="00E36C09">
      <w:pPr>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Spielberg, J.M., Miller, M.W., Milberg, W.P., Salat, D.H., Amick, M., Fortier, C. &amp; McGlinchey, R.E. (</w:t>
      </w:r>
      <w:proofErr w:type="gramStart"/>
      <w:r>
        <w:rPr>
          <w:rFonts w:ascii="Times New Roman" w:eastAsia="Times New Roman" w:hAnsi="Times New Roman" w:cs="Times New Roman"/>
          <w:color w:val="000000"/>
        </w:rPr>
        <w:t>April,</w:t>
      </w:r>
      <w:proofErr w:type="gramEnd"/>
      <w:r>
        <w:rPr>
          <w:rFonts w:ascii="Times New Roman" w:eastAsia="Times New Roman" w:hAnsi="Times New Roman" w:cs="Times New Roman"/>
          <w:color w:val="000000"/>
        </w:rPr>
        <w:t xml:space="preserve"> 2015). Neurobiological Indicators of Disinhibition in Posttraumatic Stress Disorder. In J. Spielberg (Chair), </w:t>
      </w:r>
      <w:r>
        <w:rPr>
          <w:rFonts w:ascii="Times New Roman" w:eastAsia="Times New Roman" w:hAnsi="Times New Roman" w:cs="Times New Roman"/>
          <w:i/>
          <w:color w:val="000000"/>
        </w:rPr>
        <w:t>Recent Developments in Research on the Neural Circuitry of PTSD</w:t>
      </w:r>
      <w:r>
        <w:rPr>
          <w:rFonts w:ascii="Times New Roman" w:eastAsia="Times New Roman" w:hAnsi="Times New Roman" w:cs="Times New Roman"/>
          <w:color w:val="000000"/>
        </w:rPr>
        <w:t>. Symposium conducted at the meeting of the Anxiety &amp; Depression Association of America, Miami, FL.</w:t>
      </w:r>
    </w:p>
    <w:p w14:paraId="5D3766BD" w14:textId="77777777" w:rsidR="005C3E34" w:rsidRDefault="00E36C09">
      <w:pPr>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Wolf, E. J., Reardon, A., Prince, L., Hein, C., </w:t>
      </w:r>
      <w:proofErr w:type="spellStart"/>
      <w:r>
        <w:rPr>
          <w:rFonts w:ascii="Times New Roman" w:eastAsia="Times New Roman" w:hAnsi="Times New Roman" w:cs="Times New Roman"/>
          <w:color w:val="000000"/>
        </w:rPr>
        <w:t>Ryabchenko</w:t>
      </w:r>
      <w:proofErr w:type="spellEnd"/>
      <w:r>
        <w:rPr>
          <w:rFonts w:ascii="Times New Roman" w:eastAsia="Times New Roman" w:hAnsi="Times New Roman" w:cs="Times New Roman"/>
          <w:color w:val="000000"/>
        </w:rPr>
        <w:t>, K., &amp; Miller, M. W. (</w:t>
      </w:r>
      <w:proofErr w:type="gramStart"/>
      <w:r>
        <w:rPr>
          <w:rFonts w:ascii="Times New Roman" w:eastAsia="Times New Roman" w:hAnsi="Times New Roman" w:cs="Times New Roman"/>
          <w:color w:val="000000"/>
        </w:rPr>
        <w:t>November,</w:t>
      </w:r>
      <w:proofErr w:type="gramEnd"/>
      <w:r>
        <w:rPr>
          <w:rFonts w:ascii="Times New Roman" w:eastAsia="Times New Roman" w:hAnsi="Times New Roman" w:cs="Times New Roman"/>
          <w:color w:val="000000"/>
        </w:rPr>
        <w:t xml:space="preserve"> 2014).  Effects of Personality and Adverse Life Events on the Course of Posttraumatic Stress Symptoms in Veterans: A Cross-Lagged Analysis.  In </w:t>
      </w:r>
      <w:r>
        <w:rPr>
          <w:rFonts w:ascii="Times New Roman" w:eastAsia="Times New Roman" w:hAnsi="Times New Roman" w:cs="Times New Roman"/>
          <w:b/>
          <w:color w:val="000000"/>
        </w:rPr>
        <w:t xml:space="preserve">N.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color w:val="000000"/>
        </w:rPr>
        <w:t xml:space="preserve"> (Chair), </w:t>
      </w:r>
      <w:r>
        <w:rPr>
          <w:rFonts w:ascii="Times New Roman" w:eastAsia="Times New Roman" w:hAnsi="Times New Roman" w:cs="Times New Roman"/>
          <w:i/>
          <w:color w:val="000000"/>
        </w:rPr>
        <w:t>Predictors of the Longitudinal Course of Posttraumatic Stress Symptoms.</w:t>
      </w:r>
      <w:r>
        <w:rPr>
          <w:rFonts w:ascii="Times New Roman" w:eastAsia="Times New Roman" w:hAnsi="Times New Roman" w:cs="Times New Roman"/>
          <w:color w:val="000000"/>
        </w:rPr>
        <w:t xml:space="preserve"> Symposium conducted at the meeting of the International Society for Traumatic Stress Studies, Miami, FL.</w:t>
      </w:r>
    </w:p>
    <w:p w14:paraId="316D3BB3" w14:textId="77777777" w:rsidR="005C3E34" w:rsidRDefault="00E36C09">
      <w:pPr>
        <w:widowControl w:val="0"/>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McNiel</w:t>
      </w:r>
      <w:proofErr w:type="spellEnd"/>
      <w:r>
        <w:rPr>
          <w:rFonts w:ascii="Times New Roman" w:eastAsia="Times New Roman" w:hAnsi="Times New Roman" w:cs="Times New Roman"/>
          <w:color w:val="000000"/>
        </w:rPr>
        <w:t xml:space="preserve">, D.E.,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Delucchi</w:t>
      </w:r>
      <w:proofErr w:type="spellEnd"/>
      <w:r>
        <w:rPr>
          <w:rFonts w:ascii="Times New Roman" w:eastAsia="Times New Roman" w:hAnsi="Times New Roman" w:cs="Times New Roman"/>
          <w:color w:val="000000"/>
        </w:rPr>
        <w:t>, K.L., &amp; Binder, R.L. (</w:t>
      </w:r>
      <w:proofErr w:type="gramStart"/>
      <w:r>
        <w:rPr>
          <w:rFonts w:ascii="Times New Roman" w:eastAsia="Times New Roman" w:hAnsi="Times New Roman" w:cs="Times New Roman"/>
          <w:color w:val="000000"/>
        </w:rPr>
        <w:t>August,</w:t>
      </w:r>
      <w:proofErr w:type="gramEnd"/>
      <w:r>
        <w:rPr>
          <w:rFonts w:ascii="Times New Roman" w:eastAsia="Times New Roman" w:hAnsi="Times New Roman" w:cs="Times New Roman"/>
          <w:color w:val="000000"/>
        </w:rPr>
        <w:t xml:space="preserve"> 2014). Prospective study of violence risk reduction by a mental health court. Paper presented at the Annual Convention of the American Psychological Association, Washington, DC.</w:t>
      </w:r>
    </w:p>
    <w:p w14:paraId="4698101A" w14:textId="77777777" w:rsidR="005C3E34" w:rsidRDefault="00E36C09">
      <w:pPr>
        <w:widowControl w:val="0"/>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Spielberg, J.M., Warren, S.L., Miller, G.A., &amp; Heller, W. (</w:t>
      </w:r>
      <w:proofErr w:type="gramStart"/>
      <w:r>
        <w:rPr>
          <w:rFonts w:ascii="Times New Roman" w:eastAsia="Times New Roman" w:hAnsi="Times New Roman" w:cs="Times New Roman"/>
          <w:color w:val="000000"/>
        </w:rPr>
        <w:t>March,</w:t>
      </w:r>
      <w:proofErr w:type="gramEnd"/>
      <w:r>
        <w:rPr>
          <w:rFonts w:ascii="Times New Roman" w:eastAsia="Times New Roman" w:hAnsi="Times New Roman" w:cs="Times New Roman"/>
          <w:color w:val="000000"/>
        </w:rPr>
        <w:t xml:space="preserve"> 2014). Aberrant neural connectivity during emotional processing associated with posttraumatic stress. Paper presented at the Anxiety &amp; Depression Association of America, Chicago, IL.</w:t>
      </w:r>
    </w:p>
    <w:p w14:paraId="52AE99A0" w14:textId="77777777" w:rsidR="005C3E34" w:rsidRDefault="00E36C09">
      <w:pPr>
        <w:widowControl w:val="0"/>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McNiel</w:t>
      </w:r>
      <w:proofErr w:type="spellEnd"/>
      <w:r>
        <w:rPr>
          <w:rFonts w:ascii="Times New Roman" w:eastAsia="Times New Roman" w:hAnsi="Times New Roman" w:cs="Times New Roman"/>
          <w:color w:val="000000"/>
        </w:rPr>
        <w:t>, D.E. (</w:t>
      </w:r>
      <w:proofErr w:type="gramStart"/>
      <w:r>
        <w:rPr>
          <w:rFonts w:ascii="Times New Roman" w:eastAsia="Times New Roman" w:hAnsi="Times New Roman" w:cs="Times New Roman"/>
          <w:color w:val="000000"/>
        </w:rPr>
        <w:t>March,</w:t>
      </w:r>
      <w:proofErr w:type="gramEnd"/>
      <w:r>
        <w:rPr>
          <w:rFonts w:ascii="Times New Roman" w:eastAsia="Times New Roman" w:hAnsi="Times New Roman" w:cs="Times New Roman"/>
          <w:color w:val="000000"/>
        </w:rPr>
        <w:t xml:space="preserve"> 2014). Posttraumatic stress disorder increases risk for criminal recidivism in justice-involved adults with mental disorders. Paper presented at the American Psychology-Law Society, New Orleans, LA.</w:t>
      </w:r>
    </w:p>
    <w:p w14:paraId="0F486359" w14:textId="77777777" w:rsidR="005C3E34" w:rsidRDefault="00E36C09">
      <w:pPr>
        <w:widowControl w:val="0"/>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Binder, R.L., &amp; </w:t>
      </w:r>
      <w:proofErr w:type="spellStart"/>
      <w:r>
        <w:rPr>
          <w:rFonts w:ascii="Times New Roman" w:eastAsia="Times New Roman" w:hAnsi="Times New Roman" w:cs="Times New Roman"/>
          <w:color w:val="000000"/>
        </w:rPr>
        <w:t>McNiel</w:t>
      </w:r>
      <w:proofErr w:type="spellEnd"/>
      <w:r>
        <w:rPr>
          <w:rFonts w:ascii="Times New Roman" w:eastAsia="Times New Roman" w:hAnsi="Times New Roman" w:cs="Times New Roman"/>
          <w:color w:val="000000"/>
        </w:rPr>
        <w:t>, D.E. (</w:t>
      </w:r>
      <w:proofErr w:type="gramStart"/>
      <w:r>
        <w:rPr>
          <w:rFonts w:ascii="Times New Roman" w:eastAsia="Times New Roman" w:hAnsi="Times New Roman" w:cs="Times New Roman"/>
          <w:color w:val="000000"/>
        </w:rPr>
        <w:t>March,</w:t>
      </w:r>
      <w:proofErr w:type="gramEnd"/>
      <w:r>
        <w:rPr>
          <w:rFonts w:ascii="Times New Roman" w:eastAsia="Times New Roman" w:hAnsi="Times New Roman" w:cs="Times New Roman"/>
          <w:color w:val="000000"/>
        </w:rPr>
        <w:t xml:space="preserve"> 2013). Relationships between victimization and violence in justice-involved persons with mental disorders. Paper presented at the American Psychology-Law Society, Portland, Oregon.</w:t>
      </w:r>
    </w:p>
    <w:p w14:paraId="6718071A" w14:textId="77777777" w:rsidR="005C3E34" w:rsidRDefault="00E36C09">
      <w:pPr>
        <w:widowControl w:val="0"/>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McNiel</w:t>
      </w:r>
      <w:proofErr w:type="spellEnd"/>
      <w:r>
        <w:rPr>
          <w:rFonts w:ascii="Times New Roman" w:eastAsia="Times New Roman" w:hAnsi="Times New Roman" w:cs="Times New Roman"/>
          <w:color w:val="000000"/>
        </w:rPr>
        <w:t xml:space="preserve">, D.E.,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&amp; Binder, R.L. (</w:t>
      </w:r>
      <w:proofErr w:type="gramStart"/>
      <w:r>
        <w:rPr>
          <w:rFonts w:ascii="Times New Roman" w:eastAsia="Times New Roman" w:hAnsi="Times New Roman" w:cs="Times New Roman"/>
          <w:color w:val="000000"/>
        </w:rPr>
        <w:t>March,</w:t>
      </w:r>
      <w:proofErr w:type="gramEnd"/>
      <w:r>
        <w:rPr>
          <w:rFonts w:ascii="Times New Roman" w:eastAsia="Times New Roman" w:hAnsi="Times New Roman" w:cs="Times New Roman"/>
          <w:color w:val="000000"/>
        </w:rPr>
        <w:t xml:space="preserve"> 2012). The treatment relationship and clinical outcomes of a mental health court. Paper presented at the American Psychology-Law Society, San Juan, Puerto Rico.</w:t>
      </w:r>
    </w:p>
    <w:p w14:paraId="1FD54C03" w14:textId="77777777" w:rsidR="005C3E34" w:rsidRDefault="00E36C09">
      <w:pPr>
        <w:widowControl w:val="0"/>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Verona, E.,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&amp; Sprague, J. (</w:t>
      </w:r>
      <w:proofErr w:type="gramStart"/>
      <w:r>
        <w:rPr>
          <w:rFonts w:ascii="Times New Roman" w:eastAsia="Times New Roman" w:hAnsi="Times New Roman" w:cs="Times New Roman"/>
          <w:color w:val="000000"/>
        </w:rPr>
        <w:t>September,</w:t>
      </w:r>
      <w:proofErr w:type="gramEnd"/>
      <w:r>
        <w:rPr>
          <w:rFonts w:ascii="Times New Roman" w:eastAsia="Times New Roman" w:hAnsi="Times New Roman" w:cs="Times New Roman"/>
          <w:color w:val="000000"/>
        </w:rPr>
        <w:t xml:space="preserve"> 2012). Cognition-emotion interactions in psychopathy and antisocial traits: Distinct neurobiological pathways to criminal and aggressive behavior. Paper presented at the Society for Psychophysiological Research, New Orleans, LA.</w:t>
      </w:r>
    </w:p>
    <w:p w14:paraId="54D1C137" w14:textId="77777777" w:rsidR="005C3E34" w:rsidRDefault="00E36C09">
      <w:pPr>
        <w:widowControl w:val="0"/>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&amp; Verona, E. (</w:t>
      </w:r>
      <w:proofErr w:type="gramStart"/>
      <w:r>
        <w:rPr>
          <w:rFonts w:ascii="Times New Roman" w:eastAsia="Times New Roman" w:hAnsi="Times New Roman" w:cs="Times New Roman"/>
          <w:color w:val="000000"/>
        </w:rPr>
        <w:t>May,</w:t>
      </w:r>
      <w:proofErr w:type="gramEnd"/>
      <w:r>
        <w:rPr>
          <w:rFonts w:ascii="Times New Roman" w:eastAsia="Times New Roman" w:hAnsi="Times New Roman" w:cs="Times New Roman"/>
          <w:color w:val="000000"/>
        </w:rPr>
        <w:t xml:space="preserve"> 2011). Differential deficits in emotional reactivity and attentional selection in psychopathy versus externalizing psychopathology. Paper presented at the Society for the Scientific Study of Psychopathy, Montreal, Canada.</w:t>
      </w:r>
    </w:p>
    <w:p w14:paraId="0DEE48AE" w14:textId="77777777" w:rsidR="005C3E34" w:rsidRDefault="00E36C09">
      <w:pPr>
        <w:widowControl w:val="0"/>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Verona, E., Sprague, J., &amp;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May,</w:t>
      </w:r>
      <w:proofErr w:type="gramEnd"/>
      <w:r>
        <w:rPr>
          <w:rFonts w:ascii="Times New Roman" w:eastAsia="Times New Roman" w:hAnsi="Times New Roman" w:cs="Times New Roman"/>
          <w:color w:val="000000"/>
        </w:rPr>
        <w:t xml:space="preserve"> 2011). Inhibitory control and emotional processing in psychopathy and antisocial personality. Paper presented at the Society for the Scientific Study of Psychopathy, Montreal, Canada. </w:t>
      </w:r>
    </w:p>
    <w:p w14:paraId="0966EBB1" w14:textId="77777777" w:rsidR="005C3E34" w:rsidRDefault="00E36C09">
      <w:pPr>
        <w:widowControl w:val="0"/>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&amp; Verona, E. (</w:t>
      </w:r>
      <w:proofErr w:type="gramStart"/>
      <w:r>
        <w:rPr>
          <w:rFonts w:ascii="Times New Roman" w:eastAsia="Times New Roman" w:hAnsi="Times New Roman" w:cs="Times New Roman"/>
          <w:color w:val="000000"/>
        </w:rPr>
        <w:t>September,</w:t>
      </w:r>
      <w:proofErr w:type="gramEnd"/>
      <w:r>
        <w:rPr>
          <w:rFonts w:ascii="Times New Roman" w:eastAsia="Times New Roman" w:hAnsi="Times New Roman" w:cs="Times New Roman"/>
          <w:color w:val="000000"/>
        </w:rPr>
        <w:t xml:space="preserve"> 2010). Emotional processing as a function of visual complexity in psychopaths: Implications for emotional modulation of the startle response. Paper presented at the Society for Psychophysiological Research, Portland, OR.</w:t>
      </w:r>
    </w:p>
    <w:p w14:paraId="4C6CACC8" w14:textId="77777777" w:rsidR="005C3E34" w:rsidRDefault="005C3E34">
      <w:pPr>
        <w:widowControl w:val="0"/>
        <w:pBdr>
          <w:top w:val="nil"/>
          <w:left w:val="nil"/>
          <w:bottom w:val="nil"/>
          <w:right w:val="nil"/>
          <w:between w:val="nil"/>
        </w:pBdr>
        <w:spacing w:after="60" w:line="240" w:lineRule="auto"/>
        <w:rPr>
          <w:rFonts w:ascii="Times New Roman" w:eastAsia="Times New Roman" w:hAnsi="Times New Roman" w:cs="Times New Roman"/>
        </w:rPr>
      </w:pPr>
    </w:p>
    <w:p w14:paraId="002D5970" w14:textId="77777777" w:rsidR="005C3E34" w:rsidRDefault="005C3E34">
      <w:pPr>
        <w:widowControl w:val="0"/>
        <w:pBdr>
          <w:top w:val="nil"/>
          <w:left w:val="nil"/>
          <w:bottom w:val="nil"/>
          <w:right w:val="nil"/>
          <w:between w:val="nil"/>
        </w:pBdr>
        <w:spacing w:after="60" w:line="240" w:lineRule="auto"/>
        <w:rPr>
          <w:rFonts w:ascii="Times New Roman" w:eastAsia="Times New Roman" w:hAnsi="Times New Roman" w:cs="Times New Roman"/>
        </w:rPr>
      </w:pPr>
    </w:p>
    <w:p w14:paraId="66CCDCED" w14:textId="77777777" w:rsidR="005C3E34" w:rsidRDefault="00E36C09">
      <w:pPr>
        <w:widowControl w:val="0"/>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Verona, E., Sprague, J., &amp;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October,</w:t>
      </w:r>
      <w:proofErr w:type="gramEnd"/>
      <w:r>
        <w:rPr>
          <w:rFonts w:ascii="Times New Roman" w:eastAsia="Times New Roman" w:hAnsi="Times New Roman" w:cs="Times New Roman"/>
          <w:color w:val="000000"/>
        </w:rPr>
        <w:t xml:space="preserve"> 2010). Inhibitory control and emotional processing in offenders varying on psychopathy. Paper presented to the Society for Research in Psychopathology, Seattle, WA.</w:t>
      </w:r>
    </w:p>
    <w:p w14:paraId="5C4455A0" w14:textId="77777777" w:rsidR="005C3E34" w:rsidRDefault="00E36C09">
      <w:pPr>
        <w:widowControl w:val="0"/>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Javdani</w:t>
      </w:r>
      <w:proofErr w:type="spellEnd"/>
      <w:r>
        <w:rPr>
          <w:rFonts w:ascii="Times New Roman" w:eastAsia="Times New Roman" w:hAnsi="Times New Roman" w:cs="Times New Roman"/>
          <w:color w:val="000000"/>
        </w:rPr>
        <w:t xml:space="preserve">, S., </w:t>
      </w:r>
      <w:proofErr w:type="spellStart"/>
      <w:r>
        <w:rPr>
          <w:rFonts w:ascii="Times New Roman" w:eastAsia="Times New Roman" w:hAnsi="Times New Roman" w:cs="Times New Roman"/>
          <w:color w:val="000000"/>
        </w:rPr>
        <w:t>Finy</w:t>
      </w:r>
      <w:proofErr w:type="spellEnd"/>
      <w:r>
        <w:rPr>
          <w:rFonts w:ascii="Times New Roman" w:eastAsia="Times New Roman" w:hAnsi="Times New Roman" w:cs="Times New Roman"/>
          <w:color w:val="000000"/>
        </w:rPr>
        <w:t>, M.S., &amp; Verona, E. (</w:t>
      </w:r>
      <w:proofErr w:type="gramStart"/>
      <w:r>
        <w:rPr>
          <w:rFonts w:ascii="Times New Roman" w:eastAsia="Times New Roman" w:hAnsi="Times New Roman" w:cs="Times New Roman"/>
          <w:color w:val="000000"/>
        </w:rPr>
        <w:t>July,</w:t>
      </w:r>
      <w:proofErr w:type="gramEnd"/>
      <w:r>
        <w:rPr>
          <w:rFonts w:ascii="Times New Roman" w:eastAsia="Times New Roman" w:hAnsi="Times New Roman" w:cs="Times New Roman"/>
          <w:color w:val="000000"/>
        </w:rPr>
        <w:t xml:space="preserve"> 2010). To hurt me or hurt you? Gender and emotional tendencies that represent risk for self- versus other-directed violence. Paper presented at the International Society for Research on Aggression, Storrs, CT.</w:t>
      </w:r>
    </w:p>
    <w:p w14:paraId="4495C812" w14:textId="77777777" w:rsidR="005C3E34" w:rsidRDefault="00E36C09">
      <w:pPr>
        <w:widowControl w:val="0"/>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Jackson, J.J.,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Javdani</w:t>
      </w:r>
      <w:proofErr w:type="spellEnd"/>
      <w:r>
        <w:rPr>
          <w:rFonts w:ascii="Times New Roman" w:eastAsia="Times New Roman" w:hAnsi="Times New Roman" w:cs="Times New Roman"/>
          <w:color w:val="000000"/>
        </w:rPr>
        <w:t>, S., &amp; Verona, E. (</w:t>
      </w:r>
      <w:proofErr w:type="gramStart"/>
      <w:r>
        <w:rPr>
          <w:rFonts w:ascii="Times New Roman" w:eastAsia="Times New Roman" w:hAnsi="Times New Roman" w:cs="Times New Roman"/>
          <w:color w:val="000000"/>
        </w:rPr>
        <w:t>July,</w:t>
      </w:r>
      <w:proofErr w:type="gramEnd"/>
      <w:r>
        <w:rPr>
          <w:rFonts w:ascii="Times New Roman" w:eastAsia="Times New Roman" w:hAnsi="Times New Roman" w:cs="Times New Roman"/>
          <w:color w:val="000000"/>
        </w:rPr>
        <w:t xml:space="preserve"> 2009). Variation in the serotonin transporter gene moderates the effect of family environment on negative emotionality. Paper presented at the Association for Research in Personality, Evanston, IL. </w:t>
      </w:r>
      <w:r>
        <w:rPr>
          <w:rFonts w:ascii="Times New Roman" w:eastAsia="Times New Roman" w:hAnsi="Times New Roman" w:cs="Times New Roman"/>
          <w:i/>
          <w:color w:val="000000"/>
        </w:rPr>
        <w:t>Winner of Rising Stars in Personality Psychology Symposium.</w:t>
      </w:r>
    </w:p>
    <w:p w14:paraId="4129386D" w14:textId="77777777" w:rsidR="005C3E34" w:rsidRDefault="00E36C09">
      <w:pPr>
        <w:widowControl w:val="0"/>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Javdani</w:t>
      </w:r>
      <w:proofErr w:type="spellEnd"/>
      <w:r>
        <w:rPr>
          <w:rFonts w:ascii="Times New Roman" w:eastAsia="Times New Roman" w:hAnsi="Times New Roman" w:cs="Times New Roman"/>
          <w:color w:val="000000"/>
        </w:rPr>
        <w:t xml:space="preserve">, S., Verona, E., </w:t>
      </w:r>
      <w:proofErr w:type="spellStart"/>
      <w:r>
        <w:rPr>
          <w:rFonts w:ascii="Times New Roman" w:eastAsia="Times New Roman" w:hAnsi="Times New Roman" w:cs="Times New Roman"/>
          <w:color w:val="000000"/>
        </w:rPr>
        <w:t>Lejuez</w:t>
      </w:r>
      <w:proofErr w:type="spellEnd"/>
      <w:r>
        <w:rPr>
          <w:rFonts w:ascii="Times New Roman" w:eastAsia="Times New Roman" w:hAnsi="Times New Roman" w:cs="Times New Roman"/>
          <w:color w:val="000000"/>
        </w:rPr>
        <w:t xml:space="preserve">, C., </w:t>
      </w:r>
      <w:proofErr w:type="spellStart"/>
      <w:r>
        <w:rPr>
          <w:rFonts w:ascii="Times New Roman" w:eastAsia="Times New Roman" w:hAnsi="Times New Roman" w:cs="Times New Roman"/>
          <w:color w:val="000000"/>
        </w:rPr>
        <w:t>Finy</w:t>
      </w:r>
      <w:proofErr w:type="spellEnd"/>
      <w:r>
        <w:rPr>
          <w:rFonts w:ascii="Times New Roman" w:eastAsia="Times New Roman" w:hAnsi="Times New Roman" w:cs="Times New Roman"/>
          <w:color w:val="000000"/>
        </w:rPr>
        <w:t>, S., Reynolds, L., &amp; Wang, F. (</w:t>
      </w:r>
      <w:proofErr w:type="gramStart"/>
      <w:r>
        <w:rPr>
          <w:rFonts w:ascii="Times New Roman" w:eastAsia="Times New Roman" w:hAnsi="Times New Roman" w:cs="Times New Roman"/>
          <w:color w:val="000000"/>
        </w:rPr>
        <w:t>April,</w:t>
      </w:r>
      <w:proofErr w:type="gramEnd"/>
      <w:r>
        <w:rPr>
          <w:rFonts w:ascii="Times New Roman" w:eastAsia="Times New Roman" w:hAnsi="Times New Roman" w:cs="Times New Roman"/>
          <w:color w:val="000000"/>
        </w:rPr>
        <w:t xml:space="preserve"> 2009). Why socioeconomic status? Deconstructing socioeconomic status as a risk factor for callous-unemotional traits among youth with the long allele of the serotonin transporter gene. Presented at the 3rd meeting of the Society for the Scientific Study of Psychopathy. New Orleans, LA. </w:t>
      </w:r>
      <w:r>
        <w:rPr>
          <w:rFonts w:ascii="Times New Roman" w:eastAsia="Times New Roman" w:hAnsi="Times New Roman" w:cs="Times New Roman"/>
          <w:i/>
          <w:color w:val="000000"/>
        </w:rPr>
        <w:t>Selected as Special Student Oral Presentation.</w:t>
      </w:r>
    </w:p>
    <w:p w14:paraId="656677ED" w14:textId="77777777" w:rsidR="005C3E34" w:rsidRDefault="00E36C09">
      <w:pPr>
        <w:widowControl w:val="0"/>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Verona, E., Sprague, J.,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Javdani</w:t>
      </w:r>
      <w:proofErr w:type="spellEnd"/>
      <w:r>
        <w:rPr>
          <w:rFonts w:ascii="Times New Roman" w:eastAsia="Times New Roman" w:hAnsi="Times New Roman" w:cs="Times New Roman"/>
          <w:color w:val="000000"/>
        </w:rPr>
        <w:t>, S. (</w:t>
      </w:r>
      <w:proofErr w:type="gramStart"/>
      <w:r>
        <w:rPr>
          <w:rFonts w:ascii="Times New Roman" w:eastAsia="Times New Roman" w:hAnsi="Times New Roman" w:cs="Times New Roman"/>
          <w:color w:val="000000"/>
        </w:rPr>
        <w:t>July,</w:t>
      </w:r>
      <w:proofErr w:type="gramEnd"/>
      <w:r>
        <w:rPr>
          <w:rFonts w:ascii="Times New Roman" w:eastAsia="Times New Roman" w:hAnsi="Times New Roman" w:cs="Times New Roman"/>
          <w:color w:val="000000"/>
        </w:rPr>
        <w:t xml:space="preserve"> 2008). Psychopathy, gender, and affective dysregulation. Paper presented at the International Association of Forensic Mental Health Services, Vienna, Austria. </w:t>
      </w:r>
    </w:p>
    <w:p w14:paraId="2713A022" w14:textId="77777777" w:rsidR="005C3E34" w:rsidRDefault="00E36C09">
      <w:pPr>
        <w:widowControl w:val="0"/>
        <w:numPr>
          <w:ilvl w:val="0"/>
          <w:numId w:val="2"/>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Verona, E. &amp;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July,</w:t>
      </w:r>
      <w:proofErr w:type="gramEnd"/>
      <w:r>
        <w:rPr>
          <w:rFonts w:ascii="Times New Roman" w:eastAsia="Times New Roman" w:hAnsi="Times New Roman" w:cs="Times New Roman"/>
          <w:color w:val="000000"/>
        </w:rPr>
        <w:t xml:space="preserve"> 2008). Fight or flight: Stress, EEG frontal asymmetry, and aggressive responding. Paper presented at the International Society for Research on Aggression Conference, Budapest, Hungary. </w:t>
      </w:r>
    </w:p>
    <w:p w14:paraId="36F2F472" w14:textId="77777777" w:rsidR="005C3E34" w:rsidRDefault="005C3E34">
      <w:pPr>
        <w:widowControl w:val="0"/>
        <w:pBdr>
          <w:top w:val="nil"/>
          <w:left w:val="nil"/>
          <w:bottom w:val="nil"/>
          <w:right w:val="nil"/>
          <w:between w:val="nil"/>
        </w:pBdr>
        <w:spacing w:after="60" w:line="240" w:lineRule="auto"/>
        <w:ind w:left="720"/>
        <w:rPr>
          <w:rFonts w:ascii="Times New Roman" w:eastAsia="Times New Roman" w:hAnsi="Times New Roman" w:cs="Times New Roman"/>
        </w:rPr>
      </w:pPr>
    </w:p>
    <w:p w14:paraId="219886D1" w14:textId="77777777" w:rsidR="005C3E34" w:rsidRDefault="00E36C09" w:rsidP="004F0BEE">
      <w:pPr>
        <w:pStyle w:val="Heading4"/>
      </w:pPr>
      <w:r>
        <w:t xml:space="preserve">Poster Presentations: </w:t>
      </w:r>
    </w:p>
    <w:p w14:paraId="7378CBC0" w14:textId="77777777" w:rsidR="005C3E34" w:rsidRDefault="00E36C09">
      <w:pPr>
        <w:numPr>
          <w:ilvl w:val="0"/>
          <w:numId w:val="1"/>
        </w:numPr>
        <w:spacing w:after="6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*Huerta, W. &amp;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xml:space="preserve">, N. </w:t>
      </w:r>
      <w:r>
        <w:rPr>
          <w:rFonts w:ascii="Times New Roman" w:eastAsia="Times New Roman" w:hAnsi="Times New Roman" w:cs="Times New Roman"/>
          <w:color w:val="222222"/>
          <w:highlight w:val="white"/>
        </w:rPr>
        <w:t>(</w:t>
      </w:r>
      <w:proofErr w:type="gramStart"/>
      <w:r>
        <w:rPr>
          <w:rFonts w:ascii="Times New Roman" w:eastAsia="Times New Roman" w:hAnsi="Times New Roman" w:cs="Times New Roman"/>
          <w:color w:val="222222"/>
          <w:highlight w:val="white"/>
        </w:rPr>
        <w:t>May,</w:t>
      </w:r>
      <w:proofErr w:type="gramEnd"/>
      <w:r>
        <w:rPr>
          <w:rFonts w:ascii="Times New Roman" w:eastAsia="Times New Roman" w:hAnsi="Times New Roman" w:cs="Times New Roman"/>
          <w:color w:val="222222"/>
          <w:highlight w:val="white"/>
        </w:rPr>
        <w:t xml:space="preserve"> 2024). Reward sensitivity, not emotional reactivity, modulates the association between major depressive disorder symptoms and violence perpetration. Poster accepted to present at the 2024 Association for Psychological Science Annual Convention, San Francisco, CA, May 2024.</w:t>
      </w:r>
    </w:p>
    <w:p w14:paraId="7C2D7E0E" w14:textId="77777777" w:rsidR="005C3E34" w:rsidRDefault="00E36C09">
      <w:pPr>
        <w:numPr>
          <w:ilvl w:val="0"/>
          <w:numId w:val="1"/>
        </w:numPr>
        <w:spacing w:after="6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*Huerta, W. &amp;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w:t>
      </w:r>
      <w:proofErr w:type="gramStart"/>
      <w:r>
        <w:rPr>
          <w:rFonts w:ascii="Times New Roman" w:eastAsia="Times New Roman" w:hAnsi="Times New Roman" w:cs="Times New Roman"/>
          <w:color w:val="222222"/>
          <w:highlight w:val="white"/>
        </w:rPr>
        <w:t>November,</w:t>
      </w:r>
      <w:proofErr w:type="gramEnd"/>
      <w:r>
        <w:rPr>
          <w:rFonts w:ascii="Times New Roman" w:eastAsia="Times New Roman" w:hAnsi="Times New Roman" w:cs="Times New Roman"/>
          <w:color w:val="222222"/>
          <w:highlight w:val="white"/>
        </w:rPr>
        <w:t xml:space="preserve"> 2023). Inhibitory control links gray matter volume in medial orbital frontal cortex and physical aggression. Poster presented to the Association for Behavioral and Cognitive Therapies 57</w:t>
      </w:r>
      <w:r>
        <w:rPr>
          <w:rFonts w:ascii="Times New Roman" w:eastAsia="Times New Roman" w:hAnsi="Times New Roman" w:cs="Times New Roman"/>
          <w:color w:val="222222"/>
          <w:highlight w:val="white"/>
          <w:vertAlign w:val="superscript"/>
        </w:rPr>
        <w:t>th</w:t>
      </w:r>
      <w:r>
        <w:rPr>
          <w:rFonts w:ascii="Times New Roman" w:eastAsia="Times New Roman" w:hAnsi="Times New Roman" w:cs="Times New Roman"/>
          <w:color w:val="222222"/>
          <w:highlight w:val="white"/>
        </w:rPr>
        <w:t xml:space="preserve"> Annual Convention, Seattle, WA.</w:t>
      </w:r>
    </w:p>
    <w:p w14:paraId="7849E248" w14:textId="77777777" w:rsidR="005C3E34" w:rsidRDefault="00E36C09">
      <w:pPr>
        <w:numPr>
          <w:ilvl w:val="0"/>
          <w:numId w:val="1"/>
        </w:numPr>
        <w:spacing w:after="6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*Sheehan, A.E., </w:t>
      </w:r>
      <w:proofErr w:type="spellStart"/>
      <w:r>
        <w:rPr>
          <w:rFonts w:ascii="Times New Roman" w:eastAsia="Times New Roman" w:hAnsi="Times New Roman" w:cs="Times New Roman"/>
          <w:color w:val="222222"/>
          <w:highlight w:val="white"/>
        </w:rPr>
        <w:t>Bounoua</w:t>
      </w:r>
      <w:proofErr w:type="spellEnd"/>
      <w:r>
        <w:rPr>
          <w:rFonts w:ascii="Times New Roman" w:eastAsia="Times New Roman" w:hAnsi="Times New Roman" w:cs="Times New Roman"/>
          <w:color w:val="222222"/>
          <w:highlight w:val="white"/>
        </w:rPr>
        <w:t xml:space="preserve">, N., Stumps, A., </w:t>
      </w:r>
      <w:proofErr w:type="spellStart"/>
      <w:r>
        <w:rPr>
          <w:rFonts w:ascii="Times New Roman" w:eastAsia="Times New Roman" w:hAnsi="Times New Roman" w:cs="Times New Roman"/>
          <w:color w:val="222222"/>
          <w:highlight w:val="white"/>
        </w:rPr>
        <w:t>Miglin</w:t>
      </w:r>
      <w:proofErr w:type="spellEnd"/>
      <w:r>
        <w:rPr>
          <w:rFonts w:ascii="Times New Roman" w:eastAsia="Times New Roman" w:hAnsi="Times New Roman" w:cs="Times New Roman"/>
          <w:color w:val="222222"/>
          <w:highlight w:val="white"/>
        </w:rPr>
        <w:t xml:space="preserve">, R., Huerta, W., &amp;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xml:space="preserve">, N. </w:t>
      </w:r>
      <w:r>
        <w:rPr>
          <w:rFonts w:ascii="Times New Roman" w:eastAsia="Times New Roman" w:hAnsi="Times New Roman" w:cs="Times New Roman"/>
          <w:color w:val="222222"/>
          <w:highlight w:val="white"/>
        </w:rPr>
        <w:t>(</w:t>
      </w:r>
      <w:proofErr w:type="gramStart"/>
      <w:r>
        <w:rPr>
          <w:rFonts w:ascii="Times New Roman" w:eastAsia="Times New Roman" w:hAnsi="Times New Roman" w:cs="Times New Roman"/>
          <w:color w:val="222222"/>
          <w:highlight w:val="white"/>
        </w:rPr>
        <w:t>September,</w:t>
      </w:r>
      <w:proofErr w:type="gramEnd"/>
      <w:r>
        <w:rPr>
          <w:rFonts w:ascii="Times New Roman" w:eastAsia="Times New Roman" w:hAnsi="Times New Roman" w:cs="Times New Roman"/>
          <w:color w:val="222222"/>
          <w:highlight w:val="white"/>
        </w:rPr>
        <w:t xml:space="preserve"> 2022). Neurobiological metric of delay discounting differentiates risk for self- and other-directed violence among individuals with childhood trauma. Poster presented to the Society for Research in Psychopathology Annual Convention, Philadelphia, P.A.</w:t>
      </w:r>
    </w:p>
    <w:p w14:paraId="457AE675" w14:textId="77777777" w:rsidR="005C3E34" w:rsidRDefault="00E36C09">
      <w:pPr>
        <w:numPr>
          <w:ilvl w:val="0"/>
          <w:numId w:val="1"/>
        </w:numPr>
        <w:spacing w:after="6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*Stumps, A., </w:t>
      </w:r>
      <w:proofErr w:type="spellStart"/>
      <w:r>
        <w:rPr>
          <w:rFonts w:ascii="Times New Roman" w:eastAsia="Times New Roman" w:hAnsi="Times New Roman" w:cs="Times New Roman"/>
          <w:color w:val="222222"/>
          <w:highlight w:val="white"/>
        </w:rPr>
        <w:t>Bounoua</w:t>
      </w:r>
      <w:proofErr w:type="spellEnd"/>
      <w:r>
        <w:rPr>
          <w:rFonts w:ascii="Times New Roman" w:eastAsia="Times New Roman" w:hAnsi="Times New Roman" w:cs="Times New Roman"/>
          <w:color w:val="222222"/>
          <w:highlight w:val="white"/>
        </w:rPr>
        <w:t xml:space="preserve">, N., &amp;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w:t>
      </w:r>
      <w:proofErr w:type="gramStart"/>
      <w:r>
        <w:rPr>
          <w:rFonts w:ascii="Times New Roman" w:eastAsia="Times New Roman" w:hAnsi="Times New Roman" w:cs="Times New Roman"/>
          <w:color w:val="222222"/>
          <w:highlight w:val="white"/>
        </w:rPr>
        <w:t>November,</w:t>
      </w:r>
      <w:proofErr w:type="gramEnd"/>
      <w:r>
        <w:rPr>
          <w:rFonts w:ascii="Times New Roman" w:eastAsia="Times New Roman" w:hAnsi="Times New Roman" w:cs="Times New Roman"/>
          <w:color w:val="222222"/>
          <w:highlight w:val="white"/>
        </w:rPr>
        <w:t xml:space="preserve"> 2022). </w:t>
      </w:r>
      <w:hyperlink r:id="rId10">
        <w:r>
          <w:rPr>
            <w:rFonts w:ascii="Times New Roman" w:eastAsia="Times New Roman" w:hAnsi="Times New Roman" w:cs="Times New Roman"/>
            <w:color w:val="162F46"/>
            <w:highlight w:val="white"/>
          </w:rPr>
          <w:t>Clarifying the link between assaultive trauma and risky behavior across cisgender women and men</w:t>
        </w:r>
      </w:hyperlink>
      <w:r>
        <w:rPr>
          <w:rFonts w:ascii="Times New Roman" w:eastAsia="Times New Roman" w:hAnsi="Times New Roman" w:cs="Times New Roman"/>
          <w:color w:val="222222"/>
          <w:highlight w:val="white"/>
        </w:rPr>
        <w:t>. Poster presented to the Association for Behavioral and Cognitive Therapies 56</w:t>
      </w:r>
      <w:r>
        <w:rPr>
          <w:rFonts w:ascii="Times New Roman" w:eastAsia="Times New Roman" w:hAnsi="Times New Roman" w:cs="Times New Roman"/>
          <w:color w:val="222222"/>
          <w:highlight w:val="white"/>
          <w:vertAlign w:val="superscript"/>
        </w:rPr>
        <w:t>th</w:t>
      </w:r>
      <w:r>
        <w:rPr>
          <w:rFonts w:ascii="Times New Roman" w:eastAsia="Times New Roman" w:hAnsi="Times New Roman" w:cs="Times New Roman"/>
          <w:color w:val="222222"/>
          <w:highlight w:val="white"/>
        </w:rPr>
        <w:t xml:space="preserve"> Annual Convention, New York, New York.</w:t>
      </w:r>
    </w:p>
    <w:p w14:paraId="16E7EB8D" w14:textId="77777777" w:rsidR="005C3E34" w:rsidRDefault="00E36C09">
      <w:pPr>
        <w:numPr>
          <w:ilvl w:val="0"/>
          <w:numId w:val="1"/>
        </w:numPr>
        <w:spacing w:after="6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rPr>
        <w:t>*</w:t>
      </w:r>
      <w:r>
        <w:rPr>
          <w:rFonts w:ascii="Times New Roman" w:eastAsia="Times New Roman" w:hAnsi="Times New Roman" w:cs="Times New Roman"/>
          <w:color w:val="222222"/>
          <w:highlight w:val="white"/>
        </w:rPr>
        <w:t>Sheehan, A.E.,</w:t>
      </w:r>
      <w:r>
        <w:rPr>
          <w:rFonts w:ascii="Times New Roman" w:eastAsia="Times New Roman" w:hAnsi="Times New Roman" w:cs="Times New Roman"/>
          <w:b/>
          <w:color w:val="222222"/>
          <w:highlight w:val="white"/>
        </w:rPr>
        <w:t xml:space="preserve"> </w:t>
      </w:r>
      <w:proofErr w:type="spellStart"/>
      <w:r>
        <w:rPr>
          <w:rFonts w:ascii="Times New Roman" w:eastAsia="Times New Roman" w:hAnsi="Times New Roman" w:cs="Times New Roman"/>
          <w:color w:val="222222"/>
          <w:highlight w:val="white"/>
        </w:rPr>
        <w:t>Bounoua</w:t>
      </w:r>
      <w:proofErr w:type="spellEnd"/>
      <w:r>
        <w:rPr>
          <w:rFonts w:ascii="Times New Roman" w:eastAsia="Times New Roman" w:hAnsi="Times New Roman" w:cs="Times New Roman"/>
          <w:color w:val="222222"/>
          <w:highlight w:val="white"/>
        </w:rPr>
        <w:t xml:space="preserve">, N., Rose, R.E.,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&amp; </w:t>
      </w:r>
      <w:proofErr w:type="spellStart"/>
      <w:r>
        <w:rPr>
          <w:rFonts w:ascii="Times New Roman" w:eastAsia="Times New Roman" w:hAnsi="Times New Roman" w:cs="Times New Roman"/>
          <w:color w:val="222222"/>
          <w:highlight w:val="white"/>
        </w:rPr>
        <w:t>Javdani</w:t>
      </w:r>
      <w:proofErr w:type="spellEnd"/>
      <w:r>
        <w:rPr>
          <w:rFonts w:ascii="Times New Roman" w:eastAsia="Times New Roman" w:hAnsi="Times New Roman" w:cs="Times New Roman"/>
          <w:color w:val="222222"/>
          <w:highlight w:val="white"/>
        </w:rPr>
        <w:t>, S. (2022). Profiles of risk for self-injurious thoughts and behaviors among system-impacted girls of color. Poster presented to the Association for Behavioral and Cognitive Therapies 56</w:t>
      </w:r>
      <w:r>
        <w:rPr>
          <w:rFonts w:ascii="Times New Roman" w:eastAsia="Times New Roman" w:hAnsi="Times New Roman" w:cs="Times New Roman"/>
          <w:color w:val="222222"/>
          <w:highlight w:val="white"/>
          <w:vertAlign w:val="superscript"/>
        </w:rPr>
        <w:t>th</w:t>
      </w:r>
      <w:r>
        <w:rPr>
          <w:rFonts w:ascii="Times New Roman" w:eastAsia="Times New Roman" w:hAnsi="Times New Roman" w:cs="Times New Roman"/>
          <w:color w:val="222222"/>
          <w:highlight w:val="white"/>
        </w:rPr>
        <w:t xml:space="preserve"> Annual Convention, New York, New York.</w:t>
      </w:r>
    </w:p>
    <w:p w14:paraId="5A4439EB" w14:textId="77777777" w:rsidR="005C3E34" w:rsidRDefault="00E36C09">
      <w:pPr>
        <w:numPr>
          <w:ilvl w:val="0"/>
          <w:numId w:val="1"/>
        </w:numPr>
        <w:spacing w:after="6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w:t>
      </w:r>
      <w:proofErr w:type="spellStart"/>
      <w:r>
        <w:rPr>
          <w:rFonts w:ascii="Times New Roman" w:eastAsia="Times New Roman" w:hAnsi="Times New Roman" w:cs="Times New Roman"/>
          <w:color w:val="222222"/>
          <w:highlight w:val="white"/>
        </w:rPr>
        <w:t>Napoletano</w:t>
      </w:r>
      <w:proofErr w:type="spellEnd"/>
      <w:r>
        <w:rPr>
          <w:rFonts w:ascii="Times New Roman" w:eastAsia="Times New Roman" w:hAnsi="Times New Roman" w:cs="Times New Roman"/>
          <w:color w:val="222222"/>
          <w:highlight w:val="white"/>
        </w:rPr>
        <w:t xml:space="preserve">, I., </w:t>
      </w:r>
      <w:proofErr w:type="spellStart"/>
      <w:r>
        <w:rPr>
          <w:rFonts w:ascii="Times New Roman" w:eastAsia="Times New Roman" w:hAnsi="Times New Roman" w:cs="Times New Roman"/>
          <w:color w:val="222222"/>
          <w:highlight w:val="white"/>
        </w:rPr>
        <w:t>Miglin</w:t>
      </w:r>
      <w:proofErr w:type="spellEnd"/>
      <w:r>
        <w:rPr>
          <w:rFonts w:ascii="Times New Roman" w:eastAsia="Times New Roman" w:hAnsi="Times New Roman" w:cs="Times New Roman"/>
          <w:color w:val="222222"/>
          <w:highlight w:val="white"/>
        </w:rPr>
        <w:t xml:space="preserve">, R., </w:t>
      </w:r>
      <w:proofErr w:type="spellStart"/>
      <w:r>
        <w:rPr>
          <w:rFonts w:ascii="Times New Roman" w:eastAsia="Times New Roman" w:hAnsi="Times New Roman" w:cs="Times New Roman"/>
          <w:color w:val="222222"/>
          <w:highlight w:val="white"/>
        </w:rPr>
        <w:t>Bounoua</w:t>
      </w:r>
      <w:proofErr w:type="spellEnd"/>
      <w:r>
        <w:rPr>
          <w:rFonts w:ascii="Times New Roman" w:eastAsia="Times New Roman" w:hAnsi="Times New Roman" w:cs="Times New Roman"/>
          <w:color w:val="222222"/>
          <w:highlight w:val="white"/>
        </w:rPr>
        <w:t xml:space="preserve">, N., &amp;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(2022). Cortical Thickness Links to Borderline Personality Disorder Severity in a Diverse Community Sample. Poster presented to the Association for Behavioral and Cognitive Therapies 56</w:t>
      </w:r>
      <w:r>
        <w:rPr>
          <w:rFonts w:ascii="Times New Roman" w:eastAsia="Times New Roman" w:hAnsi="Times New Roman" w:cs="Times New Roman"/>
          <w:color w:val="222222"/>
          <w:highlight w:val="white"/>
          <w:vertAlign w:val="superscript"/>
        </w:rPr>
        <w:t>th</w:t>
      </w:r>
      <w:r>
        <w:rPr>
          <w:rFonts w:ascii="Times New Roman" w:eastAsia="Times New Roman" w:hAnsi="Times New Roman" w:cs="Times New Roman"/>
          <w:color w:val="222222"/>
          <w:highlight w:val="white"/>
        </w:rPr>
        <w:t xml:space="preserve"> Annual Convention, New York, New York.</w:t>
      </w:r>
    </w:p>
    <w:p w14:paraId="066EC0F8" w14:textId="77777777" w:rsidR="005C3E34" w:rsidRDefault="00E36C09">
      <w:pPr>
        <w:numPr>
          <w:ilvl w:val="0"/>
          <w:numId w:val="1"/>
        </w:numPr>
        <w:spacing w:after="60" w:line="240" w:lineRule="auto"/>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Sueiro</w:t>
      </w:r>
      <w:proofErr w:type="spellEnd"/>
      <w:r>
        <w:rPr>
          <w:rFonts w:ascii="Times New Roman" w:eastAsia="Times New Roman" w:hAnsi="Times New Roman" w:cs="Times New Roman"/>
        </w:rPr>
        <w:t xml:space="preserve">, S. &amp;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(2022).</w:t>
      </w:r>
      <w:r>
        <w:rPr>
          <w:rFonts w:ascii="Times New Roman" w:eastAsia="Times New Roman" w:hAnsi="Times New Roman" w:cs="Times New Roman"/>
          <w:color w:val="222222"/>
          <w:highlight w:val="white"/>
        </w:rPr>
        <w:t xml:space="preserve"> Exploring racial differences in the impact of trauma exposure on justice system involvement. </w:t>
      </w:r>
      <w:r>
        <w:rPr>
          <w:rFonts w:ascii="Times New Roman" w:eastAsia="Times New Roman" w:hAnsi="Times New Roman" w:cs="Times New Roman"/>
        </w:rPr>
        <w:t>University of Delaware, McNair Scholars Summer Research, Newark, DE.</w:t>
      </w:r>
    </w:p>
    <w:p w14:paraId="61EDA057" w14:textId="77777777" w:rsidR="005C3E34" w:rsidRDefault="00E36C09">
      <w:pPr>
        <w:numPr>
          <w:ilvl w:val="0"/>
          <w:numId w:val="1"/>
        </w:numPr>
        <w:spacing w:after="60" w:line="240" w:lineRule="auto"/>
        <w:rPr>
          <w:rFonts w:ascii="Times New Roman" w:eastAsia="Times New Roman" w:hAnsi="Times New Roman" w:cs="Times New Roman"/>
        </w:rPr>
      </w:pPr>
      <w:r>
        <w:rPr>
          <w:rFonts w:ascii="Times New Roman" w:eastAsia="Times New Roman" w:hAnsi="Times New Roman" w:cs="Times New Roman"/>
        </w:rPr>
        <w:t xml:space="preserve">*Haas, S., Huerta, W., Stumps, A. &amp;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(2022).</w:t>
      </w:r>
      <w:r>
        <w:rPr>
          <w:rFonts w:ascii="Times New Roman" w:eastAsia="Times New Roman" w:hAnsi="Times New Roman" w:cs="Times New Roman"/>
          <w:color w:val="222222"/>
          <w:highlight w:val="white"/>
        </w:rPr>
        <w:t xml:space="preserve"> Lifetime discrimination as a predictor of amygdala &amp; hippocampal volume in a community sample. </w:t>
      </w:r>
      <w:r>
        <w:rPr>
          <w:rFonts w:ascii="Times New Roman" w:eastAsia="Times New Roman" w:hAnsi="Times New Roman" w:cs="Times New Roman"/>
        </w:rPr>
        <w:t>University of Delaware, Summer Scholars Research Program, Newark, DE.</w:t>
      </w:r>
    </w:p>
    <w:p w14:paraId="742D16EC" w14:textId="77777777" w:rsidR="005C3E34" w:rsidRDefault="00E36C09">
      <w:pPr>
        <w:numPr>
          <w:ilvl w:val="0"/>
          <w:numId w:val="1"/>
        </w:numPr>
        <w:spacing w:after="60" w:line="240" w:lineRule="auto"/>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Miglin</w:t>
      </w:r>
      <w:proofErr w:type="spellEnd"/>
      <w:r>
        <w:rPr>
          <w:rFonts w:ascii="Times New Roman" w:eastAsia="Times New Roman" w:hAnsi="Times New Roman" w:cs="Times New Roman"/>
        </w:rPr>
        <w:t xml:space="preserve">, R., Church, L., </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xml:space="preserve">, N., &amp;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(2021). Motivational Inventory Underlying Substance Engagement (MI-USE) scale: A validation study. Poster presented virtually at the Association for Behavioral &amp; Cognitive Therapies </w:t>
      </w:r>
      <w:r>
        <w:rPr>
          <w:rFonts w:ascii="Times New Roman" w:eastAsia="Times New Roman" w:hAnsi="Times New Roman" w:cs="Times New Roman"/>
          <w:color w:val="222222"/>
          <w:highlight w:val="white"/>
        </w:rPr>
        <w:t>55</w:t>
      </w:r>
      <w:r>
        <w:rPr>
          <w:rFonts w:ascii="Times New Roman" w:eastAsia="Times New Roman" w:hAnsi="Times New Roman" w:cs="Times New Roman"/>
          <w:color w:val="222222"/>
          <w:highlight w:val="white"/>
          <w:vertAlign w:val="superscript"/>
        </w:rPr>
        <w:t>th</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rPr>
        <w:t>Annual Convention, New Orleans, LA.</w:t>
      </w:r>
    </w:p>
    <w:p w14:paraId="00D55C77" w14:textId="77777777" w:rsidR="005C3E34" w:rsidRDefault="00E36C09">
      <w:pPr>
        <w:numPr>
          <w:ilvl w:val="0"/>
          <w:numId w:val="1"/>
        </w:numPr>
        <w:spacing w:after="60" w:line="240" w:lineRule="auto"/>
        <w:rPr>
          <w:rFonts w:ascii="Times New Roman" w:eastAsia="Times New Roman" w:hAnsi="Times New Roman" w:cs="Times New Roman"/>
        </w:rPr>
      </w:pPr>
      <w:r>
        <w:rPr>
          <w:rFonts w:ascii="Times New Roman" w:eastAsia="Times New Roman" w:hAnsi="Times New Roman" w:cs="Times New Roman"/>
        </w:rPr>
        <w:t xml:space="preserve">*Sheehan, A.E., </w:t>
      </w:r>
      <w:proofErr w:type="spellStart"/>
      <w:r>
        <w:rPr>
          <w:rFonts w:ascii="Times New Roman" w:eastAsia="Times New Roman" w:hAnsi="Times New Roman" w:cs="Times New Roman"/>
        </w:rPr>
        <w:t>Heilner</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xml:space="preserve">, N., </w:t>
      </w:r>
      <w:proofErr w:type="spellStart"/>
      <w:r>
        <w:rPr>
          <w:rFonts w:ascii="Times New Roman" w:eastAsia="Times New Roman" w:hAnsi="Times New Roman" w:cs="Times New Roman"/>
        </w:rPr>
        <w:t>Miglin</w:t>
      </w:r>
      <w:proofErr w:type="spellEnd"/>
      <w:r>
        <w:rPr>
          <w:rFonts w:ascii="Times New Roman" w:eastAsia="Times New Roman" w:hAnsi="Times New Roman" w:cs="Times New Roman"/>
        </w:rPr>
        <w:t xml:space="preserve">, R., Spielberg, J.M., &amp;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(2021) Cortical thickness association with perseverative thinking and suicidal ideation. Poster presented virtually at the Association for Behavioral &amp; Cognitive Therapies </w:t>
      </w:r>
      <w:r>
        <w:rPr>
          <w:rFonts w:ascii="Times New Roman" w:eastAsia="Times New Roman" w:hAnsi="Times New Roman" w:cs="Times New Roman"/>
          <w:color w:val="222222"/>
          <w:highlight w:val="white"/>
        </w:rPr>
        <w:t>55</w:t>
      </w:r>
      <w:r>
        <w:rPr>
          <w:rFonts w:ascii="Times New Roman" w:eastAsia="Times New Roman" w:hAnsi="Times New Roman" w:cs="Times New Roman"/>
          <w:color w:val="222222"/>
          <w:highlight w:val="white"/>
          <w:vertAlign w:val="superscript"/>
        </w:rPr>
        <w:t>th</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rPr>
        <w:t>Annual Convention, New Orleans, LA.</w:t>
      </w:r>
    </w:p>
    <w:p w14:paraId="1448F71B" w14:textId="77777777" w:rsidR="005C3E34" w:rsidRDefault="00E36C09">
      <w:pPr>
        <w:numPr>
          <w:ilvl w:val="0"/>
          <w:numId w:val="1"/>
        </w:numPr>
        <w:spacing w:after="60" w:line="240" w:lineRule="auto"/>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xml:space="preserve">, N. &amp;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(2021). </w:t>
      </w:r>
      <w:r>
        <w:rPr>
          <w:rFonts w:ascii="Times New Roman" w:eastAsia="Times New Roman" w:hAnsi="Times New Roman" w:cs="Times New Roman"/>
          <w:color w:val="222222"/>
          <w:highlight w:val="white"/>
        </w:rPr>
        <w:t xml:space="preserve">An examination of the differential associations between childhood neglect and abuse and adult reward and emotional processing. </w:t>
      </w:r>
      <w:r>
        <w:rPr>
          <w:rFonts w:ascii="Times New Roman" w:eastAsia="Times New Roman" w:hAnsi="Times New Roman" w:cs="Times New Roman"/>
        </w:rPr>
        <w:t xml:space="preserve">Poster presented at the </w:t>
      </w:r>
      <w:r>
        <w:rPr>
          <w:rFonts w:ascii="Times New Roman" w:eastAsia="Times New Roman" w:hAnsi="Times New Roman" w:cs="Times New Roman"/>
          <w:color w:val="222222"/>
          <w:highlight w:val="white"/>
        </w:rPr>
        <w:t>ISTSS 37</w:t>
      </w:r>
      <w:r>
        <w:rPr>
          <w:rFonts w:ascii="Times New Roman" w:eastAsia="Times New Roman" w:hAnsi="Times New Roman" w:cs="Times New Roman"/>
          <w:color w:val="222222"/>
          <w:highlight w:val="white"/>
          <w:vertAlign w:val="superscript"/>
        </w:rPr>
        <w:t>th</w:t>
      </w:r>
      <w:r>
        <w:rPr>
          <w:rFonts w:ascii="Times New Roman" w:eastAsia="Times New Roman" w:hAnsi="Times New Roman" w:cs="Times New Roman"/>
          <w:color w:val="222222"/>
          <w:highlight w:val="white"/>
        </w:rPr>
        <w:t xml:space="preserve"> Annual Meeting.</w:t>
      </w:r>
    </w:p>
    <w:p w14:paraId="4E3C914A" w14:textId="77777777" w:rsidR="005C3E34" w:rsidRDefault="00E36C09">
      <w:pPr>
        <w:numPr>
          <w:ilvl w:val="0"/>
          <w:numId w:val="1"/>
        </w:numPr>
        <w:spacing w:after="60" w:line="240" w:lineRule="auto"/>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xml:space="preserve">, N., Church, L., &amp;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N.</w:t>
      </w:r>
      <w:r>
        <w:rPr>
          <w:rFonts w:ascii="Times New Roman" w:eastAsia="Times New Roman" w:hAnsi="Times New Roman" w:cs="Times New Roman"/>
        </w:rPr>
        <w:t xml:space="preserve"> (2021). Development and initial validation of the Neglectful Experiences and Deprivation Scale. Poster to be presented at the Association for Behavioral &amp; Cognitive Therapies </w:t>
      </w:r>
      <w:r>
        <w:rPr>
          <w:rFonts w:ascii="Times New Roman" w:eastAsia="Times New Roman" w:hAnsi="Times New Roman" w:cs="Times New Roman"/>
          <w:color w:val="222222"/>
          <w:highlight w:val="white"/>
        </w:rPr>
        <w:t>55</w:t>
      </w:r>
      <w:r>
        <w:rPr>
          <w:rFonts w:ascii="Times New Roman" w:eastAsia="Times New Roman" w:hAnsi="Times New Roman" w:cs="Times New Roman"/>
          <w:color w:val="222222"/>
          <w:highlight w:val="white"/>
          <w:vertAlign w:val="superscript"/>
        </w:rPr>
        <w:t>th</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rPr>
        <w:t>Annual Convention, New Orleans, LA.</w:t>
      </w:r>
    </w:p>
    <w:p w14:paraId="049E97FE" w14:textId="77777777" w:rsidR="005C3E34" w:rsidRDefault="00E36C09">
      <w:pPr>
        <w:numPr>
          <w:ilvl w:val="0"/>
          <w:numId w:val="1"/>
        </w:numPr>
        <w:spacing w:after="60" w:line="240" w:lineRule="auto"/>
        <w:rPr>
          <w:rFonts w:ascii="Times New Roman" w:eastAsia="Times New Roman" w:hAnsi="Times New Roman" w:cs="Times New Roman"/>
        </w:rPr>
      </w:pPr>
      <w:r>
        <w:rPr>
          <w:rFonts w:ascii="Times New Roman" w:eastAsia="Times New Roman" w:hAnsi="Times New Roman" w:cs="Times New Roman"/>
        </w:rPr>
        <w:t xml:space="preserve">*Goodling, S., </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N., &amp;</w:t>
      </w: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Sadeh</w:t>
      </w:r>
      <w:proofErr w:type="spellEnd"/>
      <w:r>
        <w:rPr>
          <w:rFonts w:ascii="Times New Roman" w:eastAsia="Times New Roman" w:hAnsi="Times New Roman" w:cs="Times New Roman"/>
          <w:b/>
        </w:rPr>
        <w:t xml:space="preserve">, N. </w:t>
      </w:r>
      <w:r>
        <w:rPr>
          <w:rFonts w:ascii="Times New Roman" w:eastAsia="Times New Roman" w:hAnsi="Times New Roman" w:cs="Times New Roman"/>
        </w:rPr>
        <w:t xml:space="preserve">(2021). </w:t>
      </w:r>
      <w:r>
        <w:rPr>
          <w:rFonts w:ascii="Times New Roman" w:eastAsia="Times New Roman" w:hAnsi="Times New Roman" w:cs="Times New Roman"/>
          <w:color w:val="222222"/>
        </w:rPr>
        <w:t xml:space="preserve">Cross-lagged analysis of COVID-19-related worry and media consumption in a socioeconomically disadvantaged sample of community adults. </w:t>
      </w:r>
      <w:r>
        <w:rPr>
          <w:rFonts w:ascii="Times New Roman" w:eastAsia="Times New Roman" w:hAnsi="Times New Roman" w:cs="Times New Roman"/>
        </w:rPr>
        <w:t xml:space="preserve">Poster to be presented at the Association for Behavioral &amp; Cognitive Therapies </w:t>
      </w:r>
      <w:r>
        <w:rPr>
          <w:rFonts w:ascii="Times New Roman" w:eastAsia="Times New Roman" w:hAnsi="Times New Roman" w:cs="Times New Roman"/>
          <w:color w:val="222222"/>
          <w:highlight w:val="white"/>
        </w:rPr>
        <w:t>55</w:t>
      </w:r>
      <w:r>
        <w:rPr>
          <w:rFonts w:ascii="Times New Roman" w:eastAsia="Times New Roman" w:hAnsi="Times New Roman" w:cs="Times New Roman"/>
          <w:color w:val="222222"/>
          <w:highlight w:val="white"/>
          <w:vertAlign w:val="superscript"/>
        </w:rPr>
        <w:t>th</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rPr>
        <w:t>Annual Convention, New Orleans, LA.</w:t>
      </w:r>
    </w:p>
    <w:p w14:paraId="5339ADCF" w14:textId="77777777" w:rsidR="005C3E34" w:rsidRDefault="00E36C09">
      <w:pPr>
        <w:numPr>
          <w:ilvl w:val="0"/>
          <w:numId w:val="1"/>
        </w:numPr>
        <w:spacing w:after="60" w:line="240" w:lineRule="auto"/>
        <w:rPr>
          <w:rFonts w:ascii="Times New Roman" w:eastAsia="Times New Roman" w:hAnsi="Times New Roman" w:cs="Times New Roman"/>
        </w:rPr>
      </w:pPr>
      <w:r>
        <w:rPr>
          <w:rFonts w:ascii="Times New Roman" w:eastAsia="Times New Roman" w:hAnsi="Times New Roman" w:cs="Times New Roman"/>
        </w:rPr>
        <w:t xml:space="preserve">*Haas, S., </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xml:space="preserve">, N., &amp; </w:t>
      </w:r>
      <w:proofErr w:type="spellStart"/>
      <w:r>
        <w:rPr>
          <w:rFonts w:ascii="Times New Roman" w:eastAsia="Times New Roman" w:hAnsi="Times New Roman" w:cs="Times New Roman"/>
        </w:rPr>
        <w:t>Sadeh</w:t>
      </w:r>
      <w:proofErr w:type="spellEnd"/>
      <w:r>
        <w:rPr>
          <w:rFonts w:ascii="Times New Roman" w:eastAsia="Times New Roman" w:hAnsi="Times New Roman" w:cs="Times New Roman"/>
        </w:rPr>
        <w:t>, N. (2021). Cognition by Emotion Interactions Differentiate Self- and Other-Directed Violence in Adults. UD Summer Scholars Research Program, Newark, DE.</w:t>
      </w:r>
    </w:p>
    <w:p w14:paraId="66CDC36D" w14:textId="77777777" w:rsidR="005C3E34" w:rsidRDefault="00E36C09">
      <w:pPr>
        <w:numPr>
          <w:ilvl w:val="0"/>
          <w:numId w:val="1"/>
        </w:numPr>
        <w:spacing w:after="60" w:line="240" w:lineRule="auto"/>
        <w:rPr>
          <w:rFonts w:ascii="Times New Roman" w:eastAsia="Times New Roman" w:hAnsi="Times New Roman" w:cs="Times New Roman"/>
        </w:rPr>
      </w:pPr>
      <w:r>
        <w:rPr>
          <w:rFonts w:ascii="Times New Roman" w:eastAsia="Times New Roman" w:hAnsi="Times New Roman" w:cs="Times New Roman"/>
        </w:rPr>
        <w:t xml:space="preserve">*Gourley, A., Sheehan, A., &amp; </w:t>
      </w:r>
      <w:proofErr w:type="spellStart"/>
      <w:r>
        <w:rPr>
          <w:rFonts w:ascii="Times New Roman" w:eastAsia="Times New Roman" w:hAnsi="Times New Roman" w:cs="Times New Roman"/>
        </w:rPr>
        <w:t>Sadeh</w:t>
      </w:r>
      <w:proofErr w:type="spellEnd"/>
      <w:r>
        <w:rPr>
          <w:rFonts w:ascii="Times New Roman" w:eastAsia="Times New Roman" w:hAnsi="Times New Roman" w:cs="Times New Roman"/>
        </w:rPr>
        <w:t>, N. (2021). Examining Associations between Personality Traits, Childhood Trauma Exposure, &amp; Symptoms of Internalizing and Externalizing Disorders. UD Summer Scholars Research Program, Newark, DE.</w:t>
      </w:r>
    </w:p>
    <w:p w14:paraId="7ECF15A5" w14:textId="77777777" w:rsidR="005C3E34" w:rsidRDefault="00E36C09">
      <w:pPr>
        <w:numPr>
          <w:ilvl w:val="0"/>
          <w:numId w:val="1"/>
        </w:numPr>
        <w:spacing w:after="60" w:line="240" w:lineRule="auto"/>
        <w:rPr>
          <w:rFonts w:ascii="Times New Roman" w:eastAsia="Times New Roman" w:hAnsi="Times New Roman" w:cs="Times New Roman"/>
        </w:rPr>
      </w:pPr>
      <w:proofErr w:type="spellStart"/>
      <w:r>
        <w:rPr>
          <w:rFonts w:ascii="Times New Roman" w:eastAsia="Times New Roman" w:hAnsi="Times New Roman" w:cs="Times New Roman"/>
          <w:color w:val="222222"/>
          <w:highlight w:val="white"/>
        </w:rPr>
        <w:t>Heilner</w:t>
      </w:r>
      <w:proofErr w:type="spellEnd"/>
      <w:r>
        <w:rPr>
          <w:rFonts w:ascii="Times New Roman" w:eastAsia="Times New Roman" w:hAnsi="Times New Roman" w:cs="Times New Roman"/>
          <w:color w:val="222222"/>
          <w:highlight w:val="white"/>
        </w:rPr>
        <w:t xml:space="preserve">, E., Sheehan, A.E.,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&amp; Spielberg, J.M. (2020). Perseverative thinking and cortical thickness in the parietal lobe. Poster presented at the UD Undergraduate Research &amp; Service Scholar Celebratory Symposium, Newark, DE.</w:t>
      </w:r>
    </w:p>
    <w:p w14:paraId="697E4E1B" w14:textId="77777777" w:rsidR="005C3E34" w:rsidRDefault="00E36C09">
      <w:pPr>
        <w:numPr>
          <w:ilvl w:val="0"/>
          <w:numId w:val="1"/>
        </w:numPr>
        <w:spacing w:after="60" w:line="240" w:lineRule="auto"/>
        <w:rPr>
          <w:rFonts w:ascii="Times New Roman" w:eastAsia="Times New Roman" w:hAnsi="Times New Roman" w:cs="Times New Roman"/>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DeMarsico</w:t>
      </w:r>
      <w:proofErr w:type="spellEnd"/>
      <w:r>
        <w:rPr>
          <w:rFonts w:ascii="Times New Roman" w:eastAsia="Times New Roman" w:hAnsi="Times New Roman" w:cs="Times New Roman"/>
          <w:color w:val="000000"/>
        </w:rPr>
        <w:t xml:space="preserve">, D., </w:t>
      </w:r>
      <w:proofErr w:type="spellStart"/>
      <w:r>
        <w:rPr>
          <w:rFonts w:ascii="Times New Roman" w:eastAsia="Times New Roman" w:hAnsi="Times New Roman" w:cs="Times New Roman"/>
          <w:color w:val="000000"/>
        </w:rPr>
        <w:t>Bounoua</w:t>
      </w:r>
      <w:proofErr w:type="spellEnd"/>
      <w:r>
        <w:rPr>
          <w:rFonts w:ascii="Times New Roman" w:eastAsia="Times New Roman" w:hAnsi="Times New Roman" w:cs="Times New Roman"/>
          <w:color w:val="000000"/>
        </w:rPr>
        <w:t xml:space="preserve">, N., </w:t>
      </w:r>
      <w:proofErr w:type="spellStart"/>
      <w:r>
        <w:rPr>
          <w:rFonts w:ascii="Times New Roman" w:eastAsia="Times New Roman" w:hAnsi="Times New Roman" w:cs="Times New Roman"/>
          <w:color w:val="000000"/>
        </w:rPr>
        <w:t>Miglin</w:t>
      </w:r>
      <w:proofErr w:type="spellEnd"/>
      <w:r>
        <w:rPr>
          <w:rFonts w:ascii="Times New Roman" w:eastAsia="Times New Roman" w:hAnsi="Times New Roman" w:cs="Times New Roman"/>
          <w:color w:val="000000"/>
        </w:rPr>
        <w:t xml:space="preserve">, R., &amp;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(2020). Aggression in the digital era: Assessing the validity of the </w:t>
      </w:r>
      <w:r>
        <w:rPr>
          <w:rFonts w:ascii="Times New Roman" w:eastAsia="Times New Roman" w:hAnsi="Times New Roman" w:cs="Times New Roman"/>
          <w:i/>
          <w:color w:val="000000"/>
        </w:rPr>
        <w:t>Cyber-MAD</w:t>
      </w:r>
      <w:r>
        <w:rPr>
          <w:rFonts w:ascii="Times New Roman" w:eastAsia="Times New Roman" w:hAnsi="Times New Roman" w:cs="Times New Roman"/>
          <w:color w:val="000000"/>
        </w:rPr>
        <w:t xml:space="preserve"> questionnaire. Poster presented at Association for Behavioral &amp; Cognitive Therapies </w:t>
      </w:r>
      <w:r>
        <w:rPr>
          <w:rFonts w:ascii="Times New Roman" w:eastAsia="Times New Roman" w:hAnsi="Times New Roman" w:cs="Times New Roman"/>
          <w:color w:val="222222"/>
          <w:highlight w:val="white"/>
        </w:rPr>
        <w:t>54</w:t>
      </w:r>
      <w:r>
        <w:rPr>
          <w:rFonts w:ascii="Times New Roman" w:eastAsia="Times New Roman" w:hAnsi="Times New Roman" w:cs="Times New Roman"/>
          <w:color w:val="222222"/>
          <w:highlight w:val="white"/>
          <w:vertAlign w:val="superscript"/>
        </w:rPr>
        <w:t>th</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color w:val="000000"/>
        </w:rPr>
        <w:t>Annual Convention, Philadelphia, PA.</w:t>
      </w:r>
    </w:p>
    <w:p w14:paraId="2D8742B1" w14:textId="77777777" w:rsidR="005C3E34" w:rsidRDefault="00E36C09">
      <w:pPr>
        <w:numPr>
          <w:ilvl w:val="0"/>
          <w:numId w:val="1"/>
        </w:numPr>
        <w:spacing w:after="6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*Church, L., </w:t>
      </w:r>
      <w:proofErr w:type="spellStart"/>
      <w:r>
        <w:rPr>
          <w:rFonts w:ascii="Times New Roman" w:eastAsia="Times New Roman" w:hAnsi="Times New Roman" w:cs="Times New Roman"/>
          <w:color w:val="000000"/>
        </w:rPr>
        <w:t>Miglin</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Bounoua</w:t>
      </w:r>
      <w:proofErr w:type="spellEnd"/>
      <w:r>
        <w:rPr>
          <w:rFonts w:ascii="Times New Roman" w:eastAsia="Times New Roman" w:hAnsi="Times New Roman" w:cs="Times New Roman"/>
          <w:color w:val="000000"/>
        </w:rPr>
        <w:t xml:space="preserve">, N., &amp;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(2020). Motivational Inventory Underlying Substance Engagement (MI-USE) scale: A validation study. Poster presented at Association for Behavioral &amp; Cognitive Therapies </w:t>
      </w:r>
      <w:r>
        <w:rPr>
          <w:rFonts w:ascii="Times New Roman" w:eastAsia="Times New Roman" w:hAnsi="Times New Roman" w:cs="Times New Roman"/>
          <w:color w:val="222222"/>
          <w:highlight w:val="white"/>
        </w:rPr>
        <w:t>54</w:t>
      </w:r>
      <w:r>
        <w:rPr>
          <w:rFonts w:ascii="Times New Roman" w:eastAsia="Times New Roman" w:hAnsi="Times New Roman" w:cs="Times New Roman"/>
          <w:color w:val="222222"/>
          <w:highlight w:val="white"/>
          <w:vertAlign w:val="superscript"/>
        </w:rPr>
        <w:t>th</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color w:val="000000"/>
        </w:rPr>
        <w:t>Annual Convention, Philadelphia, PA.</w:t>
      </w:r>
    </w:p>
    <w:p w14:paraId="391654D2" w14:textId="77777777" w:rsidR="005C3E34" w:rsidRDefault="00E36C09">
      <w:pPr>
        <w:numPr>
          <w:ilvl w:val="0"/>
          <w:numId w:val="1"/>
        </w:numPr>
        <w:spacing w:after="60" w:line="240" w:lineRule="auto"/>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 xml:space="preserve">Urbana, J. &amp;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(2020). Affective motivations of individuals to engage in self-harm. University of Delaware, McNair Scholars Summer Research.</w:t>
      </w:r>
    </w:p>
    <w:p w14:paraId="28C0D1EF" w14:textId="77777777" w:rsidR="005C3E34" w:rsidRDefault="00E36C09">
      <w:pPr>
        <w:numPr>
          <w:ilvl w:val="0"/>
          <w:numId w:val="1"/>
        </w:numP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Leefeldt</w:t>
      </w:r>
      <w:proofErr w:type="spellEnd"/>
      <w:r>
        <w:rPr>
          <w:rFonts w:ascii="Times New Roman" w:eastAsia="Times New Roman" w:hAnsi="Times New Roman" w:cs="Times New Roman"/>
          <w:color w:val="000000"/>
        </w:rPr>
        <w:t xml:space="preserve">, E. </w:t>
      </w:r>
      <w:proofErr w:type="spellStart"/>
      <w:r>
        <w:rPr>
          <w:rFonts w:ascii="Times New Roman" w:eastAsia="Times New Roman" w:hAnsi="Times New Roman" w:cs="Times New Roman"/>
          <w:color w:val="000000"/>
        </w:rPr>
        <w:t>Miglin</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Bounoua</w:t>
      </w:r>
      <w:proofErr w:type="spellEnd"/>
      <w:r>
        <w:rPr>
          <w:rFonts w:ascii="Times New Roman" w:eastAsia="Times New Roman" w:hAnsi="Times New Roman" w:cs="Times New Roman"/>
          <w:color w:val="000000"/>
        </w:rPr>
        <w:t xml:space="preserve">, N.,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Spielberg, J.M. (2020). Biological sex differences in the relationship between intolerance of uncertainty and putamen volume. University of Delaware, Summer Scholars Program.</w:t>
      </w:r>
    </w:p>
    <w:p w14:paraId="084288E8" w14:textId="77777777" w:rsidR="005C3E34" w:rsidRDefault="00E36C09">
      <w:pPr>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Miglin</w:t>
      </w:r>
      <w:proofErr w:type="spellEnd"/>
      <w:r>
        <w:rPr>
          <w:rFonts w:ascii="Times New Roman" w:eastAsia="Times New Roman" w:hAnsi="Times New Roman" w:cs="Times New Roman"/>
          <w:color w:val="000000"/>
        </w:rPr>
        <w:t>, R.,</w:t>
      </w:r>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color w:val="000000"/>
        </w:rPr>
        <w:t>Bounoua</w:t>
      </w:r>
      <w:proofErr w:type="spellEnd"/>
      <w:r>
        <w:rPr>
          <w:rFonts w:ascii="Times New Roman" w:eastAsia="Times New Roman" w:hAnsi="Times New Roman" w:cs="Times New Roman"/>
          <w:color w:val="000000"/>
        </w:rPr>
        <w:t xml:space="preserve">, N., Goodling, S., Sheehan, A., Spielberg, J. M.,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(2019). Cortical thickness links impulsive personality traits and risky behavior. Poster presented virtually at the 32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Association for Psychological Science Annual Convention.</w:t>
      </w:r>
    </w:p>
    <w:p w14:paraId="7B8ADFE7" w14:textId="77777777" w:rsidR="005C3E34" w:rsidRDefault="00E36C09">
      <w:pPr>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highlight w:val="white"/>
        </w:rPr>
        <w:t>Miglin</w:t>
      </w:r>
      <w:proofErr w:type="spellEnd"/>
      <w:r>
        <w:rPr>
          <w:rFonts w:ascii="Times New Roman" w:eastAsia="Times New Roman" w:hAnsi="Times New Roman" w:cs="Times New Roman"/>
          <w:color w:val="000000"/>
          <w:highlight w:val="white"/>
        </w:rPr>
        <w:t xml:space="preserve">, R., </w:t>
      </w:r>
      <w:proofErr w:type="spellStart"/>
      <w:r>
        <w:rPr>
          <w:rFonts w:ascii="Times New Roman" w:eastAsia="Times New Roman" w:hAnsi="Times New Roman" w:cs="Times New Roman"/>
          <w:color w:val="000000"/>
          <w:highlight w:val="white"/>
        </w:rPr>
        <w:t>Bounoua</w:t>
      </w:r>
      <w:proofErr w:type="spellEnd"/>
      <w:r>
        <w:rPr>
          <w:rFonts w:ascii="Times New Roman" w:eastAsia="Times New Roman" w:hAnsi="Times New Roman" w:cs="Times New Roman"/>
          <w:color w:val="000000"/>
          <w:highlight w:val="white"/>
        </w:rPr>
        <w:t xml:space="preserve">, N., Spielberg, J. M., &amp; </w:t>
      </w:r>
      <w:proofErr w:type="spellStart"/>
      <w:r>
        <w:rPr>
          <w:rFonts w:ascii="Times New Roman" w:eastAsia="Times New Roman" w:hAnsi="Times New Roman" w:cs="Times New Roman"/>
          <w:b/>
          <w:color w:val="000000"/>
          <w:highlight w:val="white"/>
        </w:rPr>
        <w:t>Sadeh</w:t>
      </w:r>
      <w:proofErr w:type="spellEnd"/>
      <w:r>
        <w:rPr>
          <w:rFonts w:ascii="Times New Roman" w:eastAsia="Times New Roman" w:hAnsi="Times New Roman" w:cs="Times New Roman"/>
          <w:b/>
          <w:color w:val="000000"/>
          <w:highlight w:val="white"/>
        </w:rPr>
        <w:t>, N.</w:t>
      </w:r>
      <w:r>
        <w:rPr>
          <w:rFonts w:ascii="Times New Roman" w:eastAsia="Times New Roman" w:hAnsi="Times New Roman" w:cs="Times New Roman"/>
          <w:color w:val="000000"/>
          <w:highlight w:val="white"/>
        </w:rPr>
        <w:t xml:space="preserve"> (2019). A transdiagnostic examination of affective motivations for substance use: Connections with brain network </w:t>
      </w:r>
      <w:r>
        <w:rPr>
          <w:rFonts w:ascii="Times New Roman" w:eastAsia="Times New Roman" w:hAnsi="Times New Roman" w:cs="Times New Roman"/>
          <w:color w:val="000000"/>
        </w:rPr>
        <w:t xml:space="preserve">properties. Poster presented at Association for Behavioral &amp; Cognitive </w:t>
      </w:r>
      <w:r>
        <w:rPr>
          <w:rFonts w:ascii="Times New Roman" w:eastAsia="Times New Roman" w:hAnsi="Times New Roman" w:cs="Times New Roman"/>
          <w:color w:val="222222"/>
          <w:highlight w:val="white"/>
        </w:rPr>
        <w:t>53</w:t>
      </w:r>
      <w:r>
        <w:rPr>
          <w:rFonts w:ascii="Times New Roman" w:eastAsia="Times New Roman" w:hAnsi="Times New Roman" w:cs="Times New Roman"/>
          <w:color w:val="222222"/>
          <w:highlight w:val="white"/>
          <w:vertAlign w:val="superscript"/>
        </w:rPr>
        <w:t>rd</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color w:val="000000"/>
        </w:rPr>
        <w:t>Annual Convention, Atlanta, GA.</w:t>
      </w:r>
    </w:p>
    <w:p w14:paraId="19BCA6E4" w14:textId="77777777" w:rsidR="005C3E34" w:rsidRDefault="00E36C09">
      <w:pPr>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Bounoua</w:t>
      </w:r>
      <w:proofErr w:type="spellEnd"/>
      <w:r>
        <w:rPr>
          <w:rFonts w:ascii="Times New Roman" w:eastAsia="Times New Roman" w:hAnsi="Times New Roman" w:cs="Times New Roman"/>
          <w:color w:val="000000"/>
        </w:rPr>
        <w:t xml:space="preserve">, N., </w:t>
      </w:r>
      <w:proofErr w:type="spellStart"/>
      <w:r>
        <w:rPr>
          <w:rFonts w:ascii="Times New Roman" w:eastAsia="Times New Roman" w:hAnsi="Times New Roman" w:cs="Times New Roman"/>
          <w:color w:val="000000"/>
        </w:rPr>
        <w:t>Miglin</w:t>
      </w:r>
      <w:proofErr w:type="spellEnd"/>
      <w:r>
        <w:rPr>
          <w:rFonts w:ascii="Times New Roman" w:eastAsia="Times New Roman" w:hAnsi="Times New Roman" w:cs="Times New Roman"/>
          <w:color w:val="000000"/>
        </w:rPr>
        <w:t xml:space="preserve">, R., Spielberg, J. M.,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(2019, November). Childhood assaultive trauma and adult aggression: Links with cortical thickness. Poster presented at 53</w:t>
      </w:r>
      <w:r>
        <w:rPr>
          <w:rFonts w:ascii="Times New Roman" w:eastAsia="Times New Roman" w:hAnsi="Times New Roman" w:cs="Times New Roman"/>
          <w:color w:val="000000"/>
          <w:vertAlign w:val="superscript"/>
        </w:rPr>
        <w:t>rd</w:t>
      </w:r>
      <w:r>
        <w:rPr>
          <w:rFonts w:ascii="Times New Roman" w:eastAsia="Times New Roman" w:hAnsi="Times New Roman" w:cs="Times New Roman"/>
          <w:color w:val="000000"/>
        </w:rPr>
        <w:t xml:space="preserve"> annual meeting of the Association for Behavioral and Cognitive Therapies, Atlanta, GA. </w:t>
      </w:r>
    </w:p>
    <w:p w14:paraId="755B49F9" w14:textId="77777777" w:rsidR="005C3E34" w:rsidRDefault="00E36C09">
      <w:pPr>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Miglin</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Bounoua</w:t>
      </w:r>
      <w:proofErr w:type="spellEnd"/>
      <w:r>
        <w:rPr>
          <w:rFonts w:ascii="Times New Roman" w:eastAsia="Times New Roman" w:hAnsi="Times New Roman" w:cs="Times New Roman"/>
          <w:color w:val="000000"/>
        </w:rPr>
        <w:t xml:space="preserve">, N., Goodling, S., Sheehan, A., Spielberg, J.,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(2019). Cortical thickness links impulsive personality traits and risky behaviors. Poster presented at the Annual Delaware Neuroscience, Research and Poster Symposium, Delaware Center for Neuroscience Research, Newark, DE.</w:t>
      </w:r>
    </w:p>
    <w:p w14:paraId="4A31CACB" w14:textId="77777777" w:rsidR="005C3E34" w:rsidRDefault="00E36C09">
      <w:pPr>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*Goodling, S., </w:t>
      </w:r>
      <w:proofErr w:type="spellStart"/>
      <w:r>
        <w:rPr>
          <w:rFonts w:ascii="Times New Roman" w:eastAsia="Times New Roman" w:hAnsi="Times New Roman" w:cs="Times New Roman"/>
          <w:color w:val="000000"/>
        </w:rPr>
        <w:t>Miglin</w:t>
      </w:r>
      <w:proofErr w:type="spellEnd"/>
      <w:r>
        <w:rPr>
          <w:rFonts w:ascii="Times New Roman" w:eastAsia="Times New Roman" w:hAnsi="Times New Roman" w:cs="Times New Roman"/>
          <w:color w:val="000000"/>
        </w:rPr>
        <w:t xml:space="preserve">, R., &amp;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(2019). Cortical thickness and negative urgency predict future risky behavior. Delaware State University Summer Research Symposium, Dover, DE.</w:t>
      </w:r>
    </w:p>
    <w:p w14:paraId="733DB8F7" w14:textId="77777777" w:rsidR="005C3E34" w:rsidRDefault="00E36C09">
      <w:pPr>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Miglin</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Bounoua</w:t>
      </w:r>
      <w:proofErr w:type="spellEnd"/>
      <w:r>
        <w:rPr>
          <w:rFonts w:ascii="Times New Roman" w:eastAsia="Times New Roman" w:hAnsi="Times New Roman" w:cs="Times New Roman"/>
          <w:color w:val="000000"/>
        </w:rPr>
        <w:t xml:space="preserve">, N., Spielberg, J., &amp;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(2019). Neuroanatomical correlates link trait antagonism with aggressive behavior. Poster presented at the 31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Association for Psychological Science Annual Convention, Washington, D.C.</w:t>
      </w:r>
    </w:p>
    <w:p w14:paraId="21EDD92A" w14:textId="77777777" w:rsidR="005C3E34" w:rsidRDefault="00E36C09">
      <w:pPr>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222222"/>
          <w:highlight w:val="white"/>
        </w:rPr>
        <w:t>Froebe</w:t>
      </w:r>
      <w:proofErr w:type="spellEnd"/>
      <w:r>
        <w:rPr>
          <w:rFonts w:ascii="Times New Roman" w:eastAsia="Times New Roman" w:hAnsi="Times New Roman" w:cs="Times New Roman"/>
          <w:color w:val="222222"/>
          <w:highlight w:val="white"/>
        </w:rPr>
        <w:t xml:space="preserve">, R., </w:t>
      </w:r>
      <w:proofErr w:type="spellStart"/>
      <w:r>
        <w:rPr>
          <w:rFonts w:ascii="Times New Roman" w:eastAsia="Times New Roman" w:hAnsi="Times New Roman" w:cs="Times New Roman"/>
          <w:color w:val="222222"/>
          <w:highlight w:val="white"/>
        </w:rPr>
        <w:t>Bounoua</w:t>
      </w:r>
      <w:proofErr w:type="spellEnd"/>
      <w:r>
        <w:rPr>
          <w:rFonts w:ascii="Times New Roman" w:eastAsia="Times New Roman" w:hAnsi="Times New Roman" w:cs="Times New Roman"/>
          <w:color w:val="222222"/>
          <w:highlight w:val="white"/>
        </w:rPr>
        <w:t xml:space="preserve">, N., </w:t>
      </w:r>
      <w:proofErr w:type="spellStart"/>
      <w:r>
        <w:rPr>
          <w:rFonts w:ascii="Times New Roman" w:eastAsia="Times New Roman" w:hAnsi="Times New Roman" w:cs="Times New Roman"/>
          <w:b/>
          <w:color w:val="222222"/>
          <w:highlight w:val="white"/>
        </w:rPr>
        <w:t>Sadeh</w:t>
      </w:r>
      <w:proofErr w:type="spellEnd"/>
      <w:r>
        <w:rPr>
          <w:rFonts w:ascii="Times New Roman" w:eastAsia="Times New Roman" w:hAnsi="Times New Roman" w:cs="Times New Roman"/>
          <w:b/>
          <w:color w:val="222222"/>
          <w:highlight w:val="white"/>
        </w:rPr>
        <w:t>, N.</w:t>
      </w:r>
      <w:r>
        <w:rPr>
          <w:rFonts w:ascii="Times New Roman" w:eastAsia="Times New Roman" w:hAnsi="Times New Roman" w:cs="Times New Roman"/>
          <w:color w:val="222222"/>
          <w:highlight w:val="white"/>
        </w:rPr>
        <w:t xml:space="preserve">, </w:t>
      </w:r>
      <w:proofErr w:type="spellStart"/>
      <w:r>
        <w:rPr>
          <w:rFonts w:ascii="Times New Roman" w:eastAsia="Times New Roman" w:hAnsi="Times New Roman" w:cs="Times New Roman"/>
          <w:color w:val="222222"/>
          <w:highlight w:val="white"/>
        </w:rPr>
        <w:t>Miglin</w:t>
      </w:r>
      <w:proofErr w:type="spellEnd"/>
      <w:r>
        <w:rPr>
          <w:rFonts w:ascii="Times New Roman" w:eastAsia="Times New Roman" w:hAnsi="Times New Roman" w:cs="Times New Roman"/>
          <w:color w:val="222222"/>
          <w:highlight w:val="white"/>
        </w:rPr>
        <w:t>, R., &amp; Spielberg, J.M. (2019). Associations between childhood adversity, risky behavior in adulthood, and subcortical volume. Poster presented at the Delaware State University Summer Research Symposium, Dover, DE.</w:t>
      </w:r>
    </w:p>
    <w:p w14:paraId="3CB0D66E" w14:textId="77777777" w:rsidR="005C3E34" w:rsidRDefault="00E36C09">
      <w:pPr>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Kemp, E.,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&amp; Baskin-Sommers, A.R. (2018). A latent profile analysis of motivation for risky behavior. Poster presented at the American Psychology-Law Society, Memphis, TN.</w:t>
      </w:r>
    </w:p>
    <w:p w14:paraId="671F2050" w14:textId="77777777" w:rsidR="005C3E34" w:rsidRDefault="00E36C09">
      <w:pPr>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Bounoua</w:t>
      </w:r>
      <w:proofErr w:type="spellEnd"/>
      <w:r>
        <w:rPr>
          <w:rFonts w:ascii="Times New Roman" w:eastAsia="Times New Roman" w:hAnsi="Times New Roman" w:cs="Times New Roman"/>
          <w:color w:val="000000"/>
        </w:rPr>
        <w:t xml:space="preserve">, N. &amp;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(2018). Identifying clinical correlates of subtypes of suicide risk among a sample of trauma-exposed veterans. Poster presented at the Association for Behavioral and Cognitive Therapies, Washington, D.C.</w:t>
      </w:r>
    </w:p>
    <w:p w14:paraId="30277B8C" w14:textId="77777777" w:rsidR="005C3E34" w:rsidRDefault="00E36C09">
      <w:pPr>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*Dutra, S. &amp;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(2017). </w:t>
      </w:r>
      <w:r>
        <w:rPr>
          <w:rFonts w:ascii="Times New Roman" w:eastAsia="Times New Roman" w:hAnsi="Times New Roman" w:cs="Times New Roman"/>
          <w:color w:val="000000"/>
          <w:highlight w:val="white"/>
        </w:rPr>
        <w:t xml:space="preserve">Psychological flexibility mitigates effects of PTSD symptoms and negative urgency on aggressive behavior in trauma-exposed veterans. Poster presented at the annual meeting of the Society for Affective Science, Boston, MA. </w:t>
      </w:r>
    </w:p>
    <w:p w14:paraId="75BB8592" w14:textId="77777777" w:rsidR="005C3E34" w:rsidRDefault="00E36C09">
      <w:pPr>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*Lusk, J., </w:t>
      </w:r>
      <w:proofErr w:type="spellStart"/>
      <w:r>
        <w:rPr>
          <w:rFonts w:ascii="Times New Roman" w:eastAsia="Times New Roman" w:hAnsi="Times New Roman" w:cs="Times New Roman"/>
          <w:color w:val="000000"/>
        </w:rPr>
        <w:t>Sperbeck</w:t>
      </w:r>
      <w:proofErr w:type="spellEnd"/>
      <w:r>
        <w:rPr>
          <w:rFonts w:ascii="Times New Roman" w:eastAsia="Times New Roman" w:hAnsi="Times New Roman" w:cs="Times New Roman"/>
          <w:color w:val="000000"/>
        </w:rPr>
        <w:t xml:space="preserve">, E.,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Wolf, E.J. &amp; Miller, M.W. (2015). Relationship between reckless self-destructive behavior and posttraumatic stress disorder in trauma-exposed veterans. Poster presented at the annual meeting of the International Society for Traumatic Stress Studies, New Orleans, LA.</w:t>
      </w:r>
    </w:p>
    <w:p w14:paraId="36001878" w14:textId="77777777" w:rsidR="005C3E34" w:rsidRDefault="00E36C09">
      <w:pPr>
        <w:widowControl w:val="0"/>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Howard, A.,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&amp; Verona, E. (2014). Psychopathy and ERP responses in the context of emotional processing and visual complexity. Poster presented at the 54th meeting of the Society for Psychophysiological Research, Atlanta, Georgia.</w:t>
      </w:r>
    </w:p>
    <w:p w14:paraId="3CB772C2" w14:textId="77777777" w:rsidR="005C3E34" w:rsidRDefault="00E36C09">
      <w:pPr>
        <w:widowControl w:val="0"/>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Javdani</w:t>
      </w:r>
      <w:proofErr w:type="spellEnd"/>
      <w:r>
        <w:rPr>
          <w:rFonts w:ascii="Times New Roman" w:eastAsia="Times New Roman" w:hAnsi="Times New Roman" w:cs="Times New Roman"/>
          <w:color w:val="000000"/>
        </w:rPr>
        <w:t>, S., &amp;</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Verona, E. (2012). Psychopathic personality facets relate differentially to 5-HTT and MAO-A genotypes. Poster presented at Association for Psychological Science, Chicago, IL.</w:t>
      </w:r>
    </w:p>
    <w:p w14:paraId="64BA5B09" w14:textId="77777777" w:rsidR="005C3E34" w:rsidRDefault="00E36C09">
      <w:pPr>
        <w:widowControl w:val="0"/>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Finy</w:t>
      </w:r>
      <w:proofErr w:type="spellEnd"/>
      <w:r>
        <w:rPr>
          <w:rFonts w:ascii="Times New Roman" w:eastAsia="Times New Roman" w:hAnsi="Times New Roman" w:cs="Times New Roman"/>
          <w:color w:val="000000"/>
        </w:rPr>
        <w:t xml:space="preserve">, S.M.,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&amp; Verona, E. (2010). Personality correlates of suicide risk in adolescents: Differential effects for suicidal ideation vs. behavior. Poster presented at the Society for Research in Psychopathology, Seattle, WA.</w:t>
      </w:r>
    </w:p>
    <w:p w14:paraId="5C434AF3" w14:textId="77777777" w:rsidR="005C3E34" w:rsidRDefault="00E36C09">
      <w:pPr>
        <w:widowControl w:val="0"/>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Sprague, J.,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&amp; Verona, E. (2010). Emotional processing and inhibitory control in criminal offending. Poster presented at the Society for Psychophysiological Research, Portland, OR. </w:t>
      </w:r>
      <w:r>
        <w:rPr>
          <w:rFonts w:ascii="Times New Roman" w:eastAsia="Times New Roman" w:hAnsi="Times New Roman" w:cs="Times New Roman"/>
          <w:i/>
          <w:color w:val="000000"/>
        </w:rPr>
        <w:t>Student Poster Award Winner.</w:t>
      </w:r>
    </w:p>
    <w:p w14:paraId="1C9F2E96" w14:textId="77777777" w:rsidR="005C3E34" w:rsidRDefault="00E36C09">
      <w:pPr>
        <w:widowControl w:val="0"/>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Javdani</w:t>
      </w:r>
      <w:proofErr w:type="spellEnd"/>
      <w:r>
        <w:rPr>
          <w:rFonts w:ascii="Times New Roman" w:eastAsia="Times New Roman" w:hAnsi="Times New Roman" w:cs="Times New Roman"/>
          <w:color w:val="000000"/>
        </w:rPr>
        <w:t xml:space="preserve">, S.,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&amp; Verona, E. (2009). Suicide risk and psychopathy facets in youth: Effects of gender and intent to die. Poster presented at the Society for Research in Psychopathology, Minneapolis, MN.</w:t>
      </w:r>
    </w:p>
    <w:p w14:paraId="21CAEFF5" w14:textId="77777777" w:rsidR="005C3E34" w:rsidRDefault="00E36C09">
      <w:pPr>
        <w:widowControl w:val="0"/>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Schoenleber</w:t>
      </w:r>
      <w:proofErr w:type="spellEnd"/>
      <w:r>
        <w:rPr>
          <w:rFonts w:ascii="Times New Roman" w:eastAsia="Times New Roman" w:hAnsi="Times New Roman" w:cs="Times New Roman"/>
          <w:color w:val="000000"/>
        </w:rPr>
        <w:t xml:space="preserve">, M., Verona, E., &amp;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xml:space="preserve">, N. </w:t>
      </w:r>
      <w:r>
        <w:rPr>
          <w:rFonts w:ascii="Times New Roman" w:eastAsia="Times New Roman" w:hAnsi="Times New Roman" w:cs="Times New Roman"/>
          <w:color w:val="000000"/>
        </w:rPr>
        <w:t>(2009). Parallel syndromes: Two dimensions of narcissism and the factors of psychopathic personality. Poster presented at the Society for Research in Psychopathology, Minneapolis, MN.</w:t>
      </w:r>
    </w:p>
    <w:p w14:paraId="01645E14" w14:textId="77777777" w:rsidR="005C3E34" w:rsidRDefault="00E36C09">
      <w:pPr>
        <w:widowControl w:val="0"/>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Jackson, J. J.,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Javdani</w:t>
      </w:r>
      <w:proofErr w:type="spellEnd"/>
      <w:r>
        <w:rPr>
          <w:rFonts w:ascii="Times New Roman" w:eastAsia="Times New Roman" w:hAnsi="Times New Roman" w:cs="Times New Roman"/>
          <w:color w:val="000000"/>
        </w:rPr>
        <w:t>, S., &amp; Verona, E. (2009). Variation in the serotonin transporter gene moderates the effect of family environment on negative emotionality. Poster presented at the Society for Personality and Social Psychology, Tampa, FL.</w:t>
      </w:r>
    </w:p>
    <w:p w14:paraId="0279D11A" w14:textId="77777777" w:rsidR="005C3E34" w:rsidRDefault="00E36C09">
      <w:pPr>
        <w:widowControl w:val="0"/>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Javdani</w:t>
      </w:r>
      <w:proofErr w:type="spellEnd"/>
      <w:r>
        <w:rPr>
          <w:rFonts w:ascii="Times New Roman" w:eastAsia="Times New Roman" w:hAnsi="Times New Roman" w:cs="Times New Roman"/>
          <w:color w:val="000000"/>
        </w:rPr>
        <w:t xml:space="preserve">, S., Jackson, J., Verona, E., </w:t>
      </w:r>
      <w:proofErr w:type="spellStart"/>
      <w:r>
        <w:rPr>
          <w:rFonts w:ascii="Times New Roman" w:eastAsia="Times New Roman" w:hAnsi="Times New Roman" w:cs="Times New Roman"/>
          <w:color w:val="000000"/>
        </w:rPr>
        <w:t>Lejuez</w:t>
      </w:r>
      <w:proofErr w:type="spellEnd"/>
      <w:r>
        <w:rPr>
          <w:rFonts w:ascii="Times New Roman" w:eastAsia="Times New Roman" w:hAnsi="Times New Roman" w:cs="Times New Roman"/>
          <w:color w:val="000000"/>
        </w:rPr>
        <w:t xml:space="preserve">, C., Reynolds, L., &amp; Wang, F. (2008). Serotonin transporter polymorphism predicts psychopathic tendencies in youth as a function of socioeconomic status. Poster presented at the Society for Research in Psychopathology, Pittsburgh, PA. </w:t>
      </w:r>
      <w:r>
        <w:rPr>
          <w:rFonts w:ascii="Times New Roman" w:eastAsia="Times New Roman" w:hAnsi="Times New Roman" w:cs="Times New Roman"/>
          <w:i/>
          <w:color w:val="000000"/>
        </w:rPr>
        <w:t xml:space="preserve">Winner of the </w:t>
      </w:r>
      <w:proofErr w:type="spellStart"/>
      <w:r>
        <w:rPr>
          <w:rFonts w:ascii="Times New Roman" w:eastAsia="Times New Roman" w:hAnsi="Times New Roman" w:cs="Times New Roman"/>
          <w:i/>
          <w:color w:val="000000"/>
        </w:rPr>
        <w:t>Smadar</w:t>
      </w:r>
      <w:proofErr w:type="spellEnd"/>
      <w:r>
        <w:rPr>
          <w:rFonts w:ascii="Times New Roman" w:eastAsia="Times New Roman" w:hAnsi="Times New Roman" w:cs="Times New Roman"/>
          <w:i/>
          <w:color w:val="000000"/>
        </w:rPr>
        <w:t xml:space="preserve"> Levin Award.</w:t>
      </w:r>
    </w:p>
    <w:p w14:paraId="16578FE4" w14:textId="77777777" w:rsidR="005C3E34" w:rsidRDefault="00E36C09">
      <w:pPr>
        <w:widowControl w:val="0"/>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Sprague, J.,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&amp; Verona, E. (2008). An examination of borderline personality disorder and secondary psychopathy across genders. Poster presented at the Society for Research in Psychopathology, Pittsburgh, PA.</w:t>
      </w:r>
    </w:p>
    <w:p w14:paraId="3837DAB5" w14:textId="77777777" w:rsidR="005C3E34" w:rsidRDefault="00E36C09">
      <w:pPr>
        <w:widowControl w:val="0"/>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Olson, L.,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&amp; Verona, E. (2008). Psychopathic traits in treatment-referred and community adolescents: Validity of a normal personality measure of psychopathy. Poster presented at the Western Psychological Association, Irvine, CA. </w:t>
      </w:r>
    </w:p>
    <w:p w14:paraId="51CE17C6" w14:textId="77777777" w:rsidR="005C3E34" w:rsidRDefault="00E36C09">
      <w:pPr>
        <w:widowControl w:val="0"/>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N.</w:t>
      </w:r>
      <w:r>
        <w:rPr>
          <w:rFonts w:ascii="Times New Roman" w:eastAsia="Times New Roman" w:hAnsi="Times New Roman" w:cs="Times New Roman"/>
          <w:color w:val="000000"/>
        </w:rPr>
        <w:t xml:space="preserve">, Verona, E., </w:t>
      </w:r>
      <w:proofErr w:type="spellStart"/>
      <w:r>
        <w:rPr>
          <w:rFonts w:ascii="Times New Roman" w:eastAsia="Times New Roman" w:hAnsi="Times New Roman" w:cs="Times New Roman"/>
          <w:color w:val="000000"/>
        </w:rPr>
        <w:t>Bernat</w:t>
      </w:r>
      <w:proofErr w:type="spellEnd"/>
      <w:r>
        <w:rPr>
          <w:rFonts w:ascii="Times New Roman" w:eastAsia="Times New Roman" w:hAnsi="Times New Roman" w:cs="Times New Roman"/>
          <w:color w:val="000000"/>
        </w:rPr>
        <w:t>, E., &amp; Patrick, C.J. (2007). Differential correlates of alpha-asymmetry in psychopathic prison inmates. Poster presented at the Society for Psychophysiological Research, Savannah, GA.</w:t>
      </w:r>
    </w:p>
    <w:p w14:paraId="6A72EA22" w14:textId="77777777" w:rsidR="005C3E34" w:rsidRDefault="005C3E34">
      <w:pPr>
        <w:widowControl w:val="0"/>
        <w:pBdr>
          <w:top w:val="nil"/>
          <w:left w:val="nil"/>
          <w:bottom w:val="nil"/>
          <w:right w:val="nil"/>
          <w:between w:val="nil"/>
        </w:pBdr>
        <w:spacing w:after="60" w:line="240" w:lineRule="auto"/>
        <w:ind w:left="720"/>
        <w:rPr>
          <w:rFonts w:ascii="Times New Roman" w:eastAsia="Times New Roman" w:hAnsi="Times New Roman" w:cs="Times New Roman"/>
        </w:rPr>
      </w:pPr>
    </w:p>
    <w:p w14:paraId="558D0712" w14:textId="77777777" w:rsidR="005C3E34" w:rsidRDefault="00E36C09">
      <w:pPr>
        <w:widowControl w:val="0"/>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Kilmer, A.,</w:t>
      </w:r>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xml:space="preserve">, N., </w:t>
      </w:r>
      <w:r>
        <w:rPr>
          <w:rFonts w:ascii="Times New Roman" w:eastAsia="Times New Roman" w:hAnsi="Times New Roman" w:cs="Times New Roman"/>
          <w:color w:val="000000"/>
        </w:rPr>
        <w:t>&amp; Verona, E. (2007). Fight or flight: Fear, anger, and aggressive responding. Poster presented at the Society for Psychophysiological Research, Savannah, GA.</w:t>
      </w:r>
    </w:p>
    <w:p w14:paraId="1E552CE3" w14:textId="77777777" w:rsidR="005C3E34" w:rsidRDefault="00E36C09">
      <w:pPr>
        <w:widowControl w:val="0"/>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xml:space="preserve">, N., </w:t>
      </w:r>
      <w:r>
        <w:rPr>
          <w:rFonts w:ascii="Times New Roman" w:eastAsia="Times New Roman" w:hAnsi="Times New Roman" w:cs="Times New Roman"/>
          <w:color w:val="000000"/>
        </w:rPr>
        <w:t>&amp; Verona, E. (2007). Psychopathic personality trait differences in selective attention. Poster presented at the Society for Research in Psychopathology, Iowa City, IA.</w:t>
      </w:r>
    </w:p>
    <w:p w14:paraId="44A7B0CB" w14:textId="77777777" w:rsidR="005C3E34" w:rsidRDefault="00E36C09">
      <w:pPr>
        <w:widowControl w:val="0"/>
        <w:numPr>
          <w:ilvl w:val="0"/>
          <w:numId w:val="1"/>
        </w:numPr>
        <w:pBdr>
          <w:top w:val="nil"/>
          <w:left w:val="nil"/>
          <w:bottom w:val="nil"/>
          <w:right w:val="nil"/>
          <w:between w:val="nil"/>
        </w:pBdr>
        <w:spacing w:after="6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Sadeh</w:t>
      </w:r>
      <w:proofErr w:type="spellEnd"/>
      <w:r>
        <w:rPr>
          <w:rFonts w:ascii="Times New Roman" w:eastAsia="Times New Roman" w:hAnsi="Times New Roman" w:cs="Times New Roman"/>
          <w:b/>
          <w:color w:val="000000"/>
        </w:rPr>
        <w:t xml:space="preserve">, N., </w:t>
      </w:r>
      <w:r>
        <w:rPr>
          <w:rFonts w:ascii="Times New Roman" w:eastAsia="Times New Roman" w:hAnsi="Times New Roman" w:cs="Times New Roman"/>
          <w:color w:val="000000"/>
        </w:rPr>
        <w:t>&amp; Verona, E. (2006). Two measures of psychopathic tendencies in youth: Psychopathology correlates. Poster presented at the Society for Research in Psychopathology, San Diego, CA.</w:t>
      </w:r>
    </w:p>
    <w:p w14:paraId="70363BA7" w14:textId="77777777" w:rsidR="005C3E34" w:rsidRDefault="00E36C09" w:rsidP="004F0BEE">
      <w:pPr>
        <w:pStyle w:val="CVHeading2"/>
      </w:pPr>
      <w:r>
        <w:t xml:space="preserve">Teaching &amp; Mentoring </w:t>
      </w:r>
    </w:p>
    <w:p w14:paraId="6B9B62B0" w14:textId="77777777" w:rsidR="005C3E34" w:rsidRDefault="00E36C09">
      <w:pPr>
        <w:widowControl w:val="0"/>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F23, F21, S20, S18</w:t>
      </w:r>
      <w:r>
        <w:rPr>
          <w:rFonts w:ascii="Times New Roman" w:eastAsia="Times New Roman" w:hAnsi="Times New Roman" w:cs="Times New Roman"/>
        </w:rPr>
        <w:tab/>
      </w:r>
      <w:r>
        <w:rPr>
          <w:rFonts w:ascii="Times New Roman" w:eastAsia="Times New Roman" w:hAnsi="Times New Roman" w:cs="Times New Roman"/>
          <w:b/>
        </w:rPr>
        <w:t>PSYC 829-010, Advanced Psychopathology</w:t>
      </w:r>
      <w:r>
        <w:rPr>
          <w:rFonts w:ascii="Times New Roman" w:eastAsia="Times New Roman" w:hAnsi="Times New Roman" w:cs="Times New Roman"/>
        </w:rPr>
        <w:t>, Instructor, University of Delaware</w:t>
      </w:r>
      <w:r>
        <w:rPr>
          <w:rFonts w:ascii="Times New Roman" w:eastAsia="Times New Roman" w:hAnsi="Times New Roman" w:cs="Times New Roman"/>
        </w:rPr>
        <w:tab/>
      </w:r>
    </w:p>
    <w:p w14:paraId="4325DEDE" w14:textId="77777777" w:rsidR="005C3E34" w:rsidRDefault="00E36C09">
      <w:pPr>
        <w:widowControl w:val="0"/>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F21, S19, F17</w:t>
      </w:r>
      <w:r>
        <w:rPr>
          <w:rFonts w:ascii="Times New Roman" w:eastAsia="Times New Roman" w:hAnsi="Times New Roman" w:cs="Times New Roman"/>
        </w:rPr>
        <w:tab/>
      </w:r>
      <w:r>
        <w:rPr>
          <w:rFonts w:ascii="Times New Roman" w:eastAsia="Times New Roman" w:hAnsi="Times New Roman" w:cs="Times New Roman"/>
          <w:b/>
        </w:rPr>
        <w:t>PSYC 467-010 Antisocial Minds</w:t>
      </w:r>
      <w:r>
        <w:rPr>
          <w:rFonts w:ascii="Times New Roman" w:eastAsia="Times New Roman" w:hAnsi="Times New Roman" w:cs="Times New Roman"/>
        </w:rPr>
        <w:t>, Instructor, University of Delaware</w:t>
      </w:r>
      <w:r>
        <w:rPr>
          <w:rFonts w:ascii="Times New Roman" w:eastAsia="Times New Roman" w:hAnsi="Times New Roman" w:cs="Times New Roman"/>
        </w:rPr>
        <w:tab/>
      </w:r>
    </w:p>
    <w:p w14:paraId="1EE3B7E7" w14:textId="77777777" w:rsidR="005C3E34" w:rsidRDefault="00E36C09">
      <w:pPr>
        <w:widowControl w:val="0"/>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F23, S23, F</w:t>
      </w:r>
      <w:r>
        <w:rPr>
          <w:rFonts w:ascii="Times New Roman" w:eastAsia="Times New Roman" w:hAnsi="Times New Roman" w:cs="Times New Roman"/>
          <w:color w:val="000000"/>
        </w:rPr>
        <w:t>20, F19</w:t>
      </w:r>
      <w:r>
        <w:rPr>
          <w:rFonts w:ascii="Times New Roman" w:eastAsia="Times New Roman" w:hAnsi="Times New Roman" w:cs="Times New Roman"/>
          <w:color w:val="000000"/>
        </w:rPr>
        <w:tab/>
      </w:r>
      <w:r>
        <w:rPr>
          <w:rFonts w:ascii="Times New Roman" w:eastAsia="Times New Roman" w:hAnsi="Times New Roman" w:cs="Times New Roman"/>
          <w:b/>
        </w:rPr>
        <w:t>PSYC 380-010/011 Psychopathology</w:t>
      </w:r>
      <w:r>
        <w:rPr>
          <w:rFonts w:ascii="Times New Roman" w:eastAsia="Times New Roman" w:hAnsi="Times New Roman" w:cs="Times New Roman"/>
        </w:rPr>
        <w:t>, Instructor, University of Delaware</w:t>
      </w:r>
    </w:p>
    <w:p w14:paraId="2112D6D0" w14:textId="77777777" w:rsidR="005C3E34" w:rsidRDefault="00E36C09">
      <w:pPr>
        <w:widowControl w:val="0"/>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10/30/20</w:t>
      </w:r>
      <w:r>
        <w:rPr>
          <w:rFonts w:ascii="Times New Roman" w:eastAsia="Times New Roman" w:hAnsi="Times New Roman" w:cs="Times New Roman"/>
        </w:rPr>
        <w:tab/>
      </w:r>
      <w:r>
        <w:rPr>
          <w:rFonts w:ascii="Times New Roman" w:eastAsia="Times New Roman" w:hAnsi="Times New Roman" w:cs="Times New Roman"/>
          <w:b/>
        </w:rPr>
        <w:t xml:space="preserve">PSYC 867, Current Topics &amp; Perspectives in Psychological Clinical </w:t>
      </w:r>
      <w:proofErr w:type="gramStart"/>
      <w:r>
        <w:rPr>
          <w:rFonts w:ascii="Times New Roman" w:eastAsia="Times New Roman" w:hAnsi="Times New Roman" w:cs="Times New Roman"/>
          <w:b/>
        </w:rPr>
        <w:t>Science,</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Guest Lecturer (Diversity in Clinical Science), University of Delaware</w:t>
      </w:r>
    </w:p>
    <w:p w14:paraId="6AC79E62" w14:textId="77777777" w:rsidR="005C3E34" w:rsidRDefault="00E36C09">
      <w:pPr>
        <w:widowControl w:val="0"/>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09/13/18</w:t>
      </w:r>
      <w:r>
        <w:rPr>
          <w:rFonts w:ascii="Times New Roman" w:eastAsia="Times New Roman" w:hAnsi="Times New Roman" w:cs="Times New Roman"/>
        </w:rPr>
        <w:tab/>
      </w:r>
      <w:r>
        <w:rPr>
          <w:rFonts w:ascii="Times New Roman" w:eastAsia="Times New Roman" w:hAnsi="Times New Roman" w:cs="Times New Roman"/>
          <w:b/>
        </w:rPr>
        <w:t>PSYC 867, Current Topics &amp; Perspectives in Psychological Clinical Science,</w:t>
      </w:r>
      <w:r>
        <w:rPr>
          <w:rFonts w:ascii="Times New Roman" w:eastAsia="Times New Roman" w:hAnsi="Times New Roman" w:cs="Times New Roman"/>
        </w:rPr>
        <w:t xml:space="preserve"> Guest Lecturer (Trends &amp; Controversies in Nosology), University of Delaware</w:t>
      </w:r>
    </w:p>
    <w:p w14:paraId="071417FB" w14:textId="77777777" w:rsidR="005C3E34" w:rsidRDefault="00E36C09">
      <w:pPr>
        <w:widowControl w:val="0"/>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04/27/18</w:t>
      </w:r>
      <w:r>
        <w:rPr>
          <w:rFonts w:ascii="Times New Roman" w:eastAsia="Times New Roman" w:hAnsi="Times New Roman" w:cs="Times New Roman"/>
        </w:rPr>
        <w:tab/>
      </w:r>
      <w:r>
        <w:rPr>
          <w:rFonts w:ascii="Times New Roman" w:eastAsia="Times New Roman" w:hAnsi="Times New Roman" w:cs="Times New Roman"/>
          <w:b/>
        </w:rPr>
        <w:t>PSYC 467-012, Trauma and Resilience</w:t>
      </w:r>
      <w:r>
        <w:rPr>
          <w:rFonts w:ascii="Times New Roman" w:eastAsia="Times New Roman" w:hAnsi="Times New Roman" w:cs="Times New Roman"/>
        </w:rPr>
        <w:t>, Guest Lecturer (Suicide &amp; Trauma in Miliary Populations), University of Delaware</w:t>
      </w:r>
    </w:p>
    <w:p w14:paraId="28E8ADC2" w14:textId="77777777" w:rsidR="005C3E34" w:rsidRDefault="00E36C09">
      <w:pPr>
        <w:widowControl w:val="0"/>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09/20/17</w:t>
      </w:r>
      <w:r>
        <w:rPr>
          <w:rFonts w:ascii="Times New Roman" w:eastAsia="Times New Roman" w:hAnsi="Times New Roman" w:cs="Times New Roman"/>
        </w:rPr>
        <w:tab/>
      </w:r>
      <w:r>
        <w:rPr>
          <w:rFonts w:ascii="Times New Roman" w:eastAsia="Times New Roman" w:hAnsi="Times New Roman" w:cs="Times New Roman"/>
          <w:b/>
        </w:rPr>
        <w:t>PSYC 827-010 Adult Psychotherapy</w:t>
      </w:r>
      <w:r>
        <w:rPr>
          <w:rFonts w:ascii="Times New Roman" w:eastAsia="Times New Roman" w:hAnsi="Times New Roman" w:cs="Times New Roman"/>
        </w:rPr>
        <w:t>, Guest Lecturer (Violence &amp; Suicide Risk Assessment), University of Delaware</w:t>
      </w:r>
    </w:p>
    <w:p w14:paraId="015EC073" w14:textId="77777777" w:rsidR="005C3E34" w:rsidRDefault="00E36C09">
      <w:pPr>
        <w:widowControl w:val="0"/>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06/09/17</w:t>
      </w:r>
      <w:r>
        <w:rPr>
          <w:rFonts w:ascii="Times New Roman" w:eastAsia="Times New Roman" w:hAnsi="Times New Roman" w:cs="Times New Roman"/>
        </w:rPr>
        <w:tab/>
      </w:r>
      <w:r>
        <w:rPr>
          <w:rFonts w:ascii="Times New Roman" w:eastAsia="Times New Roman" w:hAnsi="Times New Roman" w:cs="Times New Roman"/>
          <w:b/>
        </w:rPr>
        <w:t>Summer Undergraduate Workshop in Cognitive and Brain Sciences</w:t>
      </w:r>
      <w:r>
        <w:rPr>
          <w:rFonts w:ascii="Times New Roman" w:eastAsia="Times New Roman" w:hAnsi="Times New Roman" w:cs="Times New Roman"/>
        </w:rPr>
        <w:t>, Lecturer</w:t>
      </w:r>
    </w:p>
    <w:p w14:paraId="2B09AE81" w14:textId="77777777" w:rsidR="005C3E34" w:rsidRDefault="00E36C09">
      <w:pPr>
        <w:widowControl w:val="0"/>
        <w:spacing w:after="60" w:line="240" w:lineRule="auto"/>
        <w:ind w:left="2160"/>
        <w:rPr>
          <w:rFonts w:ascii="Times New Roman" w:eastAsia="Times New Roman" w:hAnsi="Times New Roman" w:cs="Times New Roman"/>
        </w:rPr>
      </w:pPr>
      <w:r>
        <w:rPr>
          <w:rFonts w:ascii="Times New Roman" w:eastAsia="Times New Roman" w:hAnsi="Times New Roman" w:cs="Times New Roman"/>
        </w:rPr>
        <w:t>University of Delaware</w:t>
      </w:r>
    </w:p>
    <w:p w14:paraId="2D786395" w14:textId="77777777" w:rsidR="005C3E34" w:rsidRDefault="00E36C09">
      <w:pPr>
        <w:widowControl w:val="0"/>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11/08/16</w:t>
      </w:r>
      <w:r>
        <w:rPr>
          <w:rFonts w:ascii="Times New Roman" w:eastAsia="Times New Roman" w:hAnsi="Times New Roman" w:cs="Times New Roman"/>
        </w:rPr>
        <w:tab/>
      </w:r>
      <w:r>
        <w:rPr>
          <w:rFonts w:ascii="Times New Roman" w:eastAsia="Times New Roman" w:hAnsi="Times New Roman" w:cs="Times New Roman"/>
          <w:b/>
        </w:rPr>
        <w:t>PSYC 867, Current Topics &amp; Perspectives in Psychological Clinical Science,</w:t>
      </w:r>
      <w:r>
        <w:rPr>
          <w:rFonts w:ascii="Times New Roman" w:eastAsia="Times New Roman" w:hAnsi="Times New Roman" w:cs="Times New Roman"/>
        </w:rPr>
        <w:t xml:space="preserve"> Guest Lecturer (Trends &amp; Controversies in Nosology), University of Delaware</w:t>
      </w:r>
    </w:p>
    <w:p w14:paraId="7E910C80" w14:textId="77777777" w:rsidR="005C3E34" w:rsidRDefault="00E36C09">
      <w:pPr>
        <w:widowControl w:val="0"/>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F16</w:t>
      </w:r>
      <w:r>
        <w:rPr>
          <w:rFonts w:ascii="Times New Roman" w:eastAsia="Times New Roman" w:hAnsi="Times New Roman" w:cs="Times New Roman"/>
        </w:rPr>
        <w:tab/>
      </w:r>
      <w:r>
        <w:rPr>
          <w:rFonts w:ascii="Times New Roman" w:eastAsia="Times New Roman" w:hAnsi="Times New Roman" w:cs="Times New Roman"/>
          <w:b/>
        </w:rPr>
        <w:t>PSYC 667-010 Social &amp; Affective Bases of Personality</w:t>
      </w:r>
      <w:r>
        <w:rPr>
          <w:rFonts w:ascii="Times New Roman" w:eastAsia="Times New Roman" w:hAnsi="Times New Roman" w:cs="Times New Roman"/>
        </w:rPr>
        <w:t>, Instructor, University of Delaware</w:t>
      </w:r>
    </w:p>
    <w:p w14:paraId="1D9989FE" w14:textId="77777777" w:rsidR="005C3E34" w:rsidRDefault="00E36C09">
      <w:pPr>
        <w:widowControl w:val="0"/>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09/15-05/16</w:t>
      </w:r>
      <w:r>
        <w:rPr>
          <w:rFonts w:ascii="Times New Roman" w:eastAsia="Times New Roman" w:hAnsi="Times New Roman" w:cs="Times New Roman"/>
        </w:rPr>
        <w:tab/>
      </w:r>
      <w:r>
        <w:rPr>
          <w:rFonts w:ascii="Times New Roman" w:eastAsia="Times New Roman" w:hAnsi="Times New Roman" w:cs="Times New Roman"/>
          <w:b/>
        </w:rPr>
        <w:t>PTSD Clinical Team,</w:t>
      </w:r>
      <w:r>
        <w:rPr>
          <w:rFonts w:ascii="Times New Roman" w:eastAsia="Times New Roman" w:hAnsi="Times New Roman" w:cs="Times New Roman"/>
        </w:rPr>
        <w:t xml:space="preserve"> Clinical Supervisor, VA Boston Psychology Internship Training Program</w:t>
      </w:r>
    </w:p>
    <w:p w14:paraId="264F9E55" w14:textId="77777777" w:rsidR="005C3E34" w:rsidRDefault="00E36C09">
      <w:pPr>
        <w:widowControl w:val="0"/>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08/15</w:t>
      </w:r>
      <w:r>
        <w:rPr>
          <w:rFonts w:ascii="Times New Roman" w:eastAsia="Times New Roman" w:hAnsi="Times New Roman" w:cs="Times New Roman"/>
        </w:rPr>
        <w:tab/>
      </w:r>
      <w:r>
        <w:rPr>
          <w:rFonts w:ascii="Times New Roman" w:eastAsia="Times New Roman" w:hAnsi="Times New Roman" w:cs="Times New Roman"/>
          <w:b/>
        </w:rPr>
        <w:t>MED MS 126 Human Behavior in Medicine</w:t>
      </w:r>
      <w:r>
        <w:rPr>
          <w:rFonts w:ascii="Times New Roman" w:eastAsia="Times New Roman" w:hAnsi="Times New Roman" w:cs="Times New Roman"/>
        </w:rPr>
        <w:t>, Lecturer, Boston University School of Medicine</w:t>
      </w:r>
    </w:p>
    <w:p w14:paraId="5779DA2D" w14:textId="77777777" w:rsidR="005C3E34" w:rsidRDefault="00E36C09">
      <w:pPr>
        <w:widowControl w:val="0"/>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01/14-06/16</w:t>
      </w:r>
      <w:r>
        <w:rPr>
          <w:rFonts w:ascii="Times New Roman" w:eastAsia="Times New Roman" w:hAnsi="Times New Roman" w:cs="Times New Roman"/>
        </w:rPr>
        <w:tab/>
      </w:r>
      <w:r>
        <w:rPr>
          <w:rFonts w:ascii="Times New Roman" w:eastAsia="Times New Roman" w:hAnsi="Times New Roman" w:cs="Times New Roman"/>
          <w:b/>
        </w:rPr>
        <w:t>PTSD Clinical Team,</w:t>
      </w:r>
      <w:r>
        <w:rPr>
          <w:rFonts w:ascii="Times New Roman" w:eastAsia="Times New Roman" w:hAnsi="Times New Roman" w:cs="Times New Roman"/>
        </w:rPr>
        <w:t xml:space="preserve"> Clinical Supervisor, VA Boston Psychology Internship Training Program </w:t>
      </w:r>
    </w:p>
    <w:p w14:paraId="78B3CC22" w14:textId="77777777" w:rsidR="005C3E34" w:rsidRDefault="00E36C09">
      <w:pPr>
        <w:keepNext/>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01/14-06/16</w:t>
      </w:r>
      <w:r>
        <w:rPr>
          <w:rFonts w:ascii="Times New Roman" w:eastAsia="Times New Roman" w:hAnsi="Times New Roman" w:cs="Times New Roman"/>
        </w:rPr>
        <w:tab/>
      </w:r>
      <w:r>
        <w:rPr>
          <w:rFonts w:ascii="Times New Roman" w:eastAsia="Times New Roman" w:hAnsi="Times New Roman" w:cs="Times New Roman"/>
          <w:b/>
        </w:rPr>
        <w:t>Dialectical Behavior Therapy Consultation Team,</w:t>
      </w:r>
      <w:r>
        <w:rPr>
          <w:rFonts w:ascii="Times New Roman" w:eastAsia="Times New Roman" w:hAnsi="Times New Roman" w:cs="Times New Roman"/>
        </w:rPr>
        <w:t xml:space="preserve"> Staff Team Member, VA Boston Healthcare System</w:t>
      </w:r>
    </w:p>
    <w:p w14:paraId="24AB21C0" w14:textId="77777777" w:rsidR="005C3E34" w:rsidRDefault="00E36C09">
      <w:pPr>
        <w:widowControl w:val="0"/>
        <w:spacing w:after="60" w:line="240" w:lineRule="auto"/>
        <w:ind w:left="2160" w:hanging="1800"/>
        <w:rPr>
          <w:rFonts w:ascii="Times New Roman" w:eastAsia="Times New Roman" w:hAnsi="Times New Roman" w:cs="Times New Roman"/>
          <w:b/>
          <w:smallCaps/>
          <w:u w:val="single"/>
        </w:rPr>
      </w:pPr>
      <w:r>
        <w:rPr>
          <w:rFonts w:ascii="Times New Roman" w:eastAsia="Times New Roman" w:hAnsi="Times New Roman" w:cs="Times New Roman"/>
        </w:rPr>
        <w:t>S09</w:t>
      </w:r>
      <w:r>
        <w:rPr>
          <w:rFonts w:ascii="Times New Roman" w:eastAsia="Times New Roman" w:hAnsi="Times New Roman" w:cs="Times New Roman"/>
        </w:rPr>
        <w:tab/>
      </w:r>
      <w:r>
        <w:rPr>
          <w:rFonts w:ascii="Times New Roman" w:eastAsia="Times New Roman" w:hAnsi="Times New Roman" w:cs="Times New Roman"/>
          <w:b/>
        </w:rPr>
        <w:t>PSYC 238 Abnormal Psychology</w:t>
      </w:r>
      <w:r>
        <w:rPr>
          <w:rFonts w:ascii="Times New Roman" w:eastAsia="Times New Roman" w:hAnsi="Times New Roman" w:cs="Times New Roman"/>
        </w:rPr>
        <w:t>, Instructor, University of Illinois at Urbana-Champaign</w:t>
      </w:r>
    </w:p>
    <w:p w14:paraId="543A7DB8" w14:textId="77777777" w:rsidR="005C3E34" w:rsidRPr="004F0BEE" w:rsidRDefault="00E36C09" w:rsidP="004F0BEE">
      <w:pPr>
        <w:pStyle w:val="CVHeading2"/>
      </w:pPr>
      <w:r w:rsidRPr="004F0BEE">
        <w:t>Professional Service</w:t>
      </w:r>
    </w:p>
    <w:p w14:paraId="62F5D3CF" w14:textId="77777777" w:rsidR="005C3E34" w:rsidRPr="004F0BEE" w:rsidRDefault="00E36C09" w:rsidP="004F0BEE">
      <w:pPr>
        <w:pStyle w:val="Heading4"/>
      </w:pPr>
      <w:r w:rsidRPr="004F0BEE">
        <w:t>Community, Department, &amp; University Service:</w:t>
      </w:r>
    </w:p>
    <w:p w14:paraId="0BCB8F7C"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2024</w:t>
      </w:r>
      <w:r>
        <w:rPr>
          <w:rFonts w:ascii="Times New Roman" w:eastAsia="Times New Roman" w:hAnsi="Times New Roman" w:cs="Times New Roman"/>
        </w:rPr>
        <w:tab/>
        <w:t xml:space="preserve">Mentor, NIH Proposal Academy, UD Research Office </w:t>
      </w:r>
    </w:p>
    <w:p w14:paraId="1B4C2F03"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2024</w:t>
      </w:r>
      <w:r>
        <w:rPr>
          <w:rFonts w:ascii="Times New Roman" w:eastAsia="Times New Roman" w:hAnsi="Times New Roman" w:cs="Times New Roman"/>
        </w:rPr>
        <w:tab/>
        <w:t xml:space="preserve">Reviewer, </w:t>
      </w:r>
      <w:proofErr w:type="spellStart"/>
      <w:r>
        <w:rPr>
          <w:rFonts w:ascii="Times New Roman" w:eastAsia="Times New Roman" w:hAnsi="Times New Roman" w:cs="Times New Roman"/>
        </w:rPr>
        <w:t>Unidel</w:t>
      </w:r>
      <w:proofErr w:type="spellEnd"/>
      <w:r>
        <w:rPr>
          <w:rFonts w:ascii="Times New Roman" w:eastAsia="Times New Roman" w:hAnsi="Times New Roman" w:cs="Times New Roman"/>
        </w:rPr>
        <w:t xml:space="preserve"> Fellowship Competition, UD Graduate College</w:t>
      </w:r>
    </w:p>
    <w:p w14:paraId="54B44AF3"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2023-Present</w:t>
      </w:r>
      <w:r>
        <w:rPr>
          <w:rFonts w:ascii="Times New Roman" w:eastAsia="Times New Roman" w:hAnsi="Times New Roman" w:cs="Times New Roman"/>
        </w:rPr>
        <w:tab/>
        <w:t>Director of Graduate Education, UD Department of Psychological &amp; Brain Sciences</w:t>
      </w:r>
    </w:p>
    <w:p w14:paraId="23AC2359"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2023-2024</w:t>
      </w:r>
      <w:r>
        <w:rPr>
          <w:rFonts w:ascii="Times New Roman" w:eastAsia="Times New Roman" w:hAnsi="Times New Roman" w:cs="Times New Roman"/>
        </w:rPr>
        <w:tab/>
        <w:t>Member, UD Clinical Science Professor Search Committee</w:t>
      </w:r>
    </w:p>
    <w:p w14:paraId="1DD4C35C"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2023-Present</w:t>
      </w:r>
      <w:r>
        <w:rPr>
          <w:rFonts w:ascii="Times New Roman" w:eastAsia="Times New Roman" w:hAnsi="Times New Roman" w:cs="Times New Roman"/>
        </w:rPr>
        <w:tab/>
        <w:t>Member, Delaware Center for Cognitive Aging Research Internal Advisory Committee</w:t>
      </w:r>
    </w:p>
    <w:p w14:paraId="0657527A"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2023</w:t>
      </w:r>
      <w:r>
        <w:rPr>
          <w:rFonts w:ascii="Times New Roman" w:eastAsia="Times New Roman" w:hAnsi="Times New Roman" w:cs="Times New Roman"/>
        </w:rPr>
        <w:tab/>
        <w:t>Member, UD PBS Equity &amp; Diversity Committee</w:t>
      </w:r>
    </w:p>
    <w:p w14:paraId="5F03D2AF"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2022-Present</w:t>
      </w:r>
      <w:r>
        <w:rPr>
          <w:rFonts w:ascii="Times New Roman" w:eastAsia="Times New Roman" w:hAnsi="Times New Roman" w:cs="Times New Roman"/>
        </w:rPr>
        <w:tab/>
        <w:t>Member, Reentry Court (REC) Fund Committee</w:t>
      </w:r>
    </w:p>
    <w:p w14:paraId="30B65E8A" w14:textId="77777777" w:rsidR="005C3E34" w:rsidRDefault="00E36C09">
      <w:pP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2021-2023</w:t>
      </w:r>
      <w:r>
        <w:rPr>
          <w:rFonts w:ascii="Times New Roman" w:eastAsia="Times New Roman" w:hAnsi="Times New Roman" w:cs="Times New Roman"/>
        </w:rPr>
        <w:tab/>
        <w:t>Member, UD PBS Faculty Merit Metric Committee</w:t>
      </w:r>
    </w:p>
    <w:p w14:paraId="5F559B3D"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2021-2022</w:t>
      </w:r>
      <w:r>
        <w:rPr>
          <w:rFonts w:ascii="Times New Roman" w:eastAsia="Times New Roman" w:hAnsi="Times New Roman" w:cs="Times New Roman"/>
        </w:rPr>
        <w:tab/>
        <w:t>Member, UD Clinical Science Professor Search Committee</w:t>
      </w:r>
    </w:p>
    <w:p w14:paraId="72315B75"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2021</w:t>
      </w:r>
      <w:r>
        <w:rPr>
          <w:rFonts w:ascii="Times New Roman" w:eastAsia="Times New Roman" w:hAnsi="Times New Roman" w:cs="Times New Roman"/>
        </w:rPr>
        <w:tab/>
        <w:t>Member, Delaware Psychological Association Practice Committee</w:t>
      </w:r>
    </w:p>
    <w:p w14:paraId="6A8E91B6"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2020-2021</w:t>
      </w:r>
      <w:r>
        <w:rPr>
          <w:rFonts w:ascii="Times New Roman" w:eastAsia="Times New Roman" w:hAnsi="Times New Roman" w:cs="Times New Roman"/>
        </w:rPr>
        <w:tab/>
        <w:t>UD Faculty Liaison, Delaware Psychological Association Executive Council</w:t>
      </w:r>
    </w:p>
    <w:p w14:paraId="7A78D6D8"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2020-Present</w:t>
      </w:r>
      <w:r>
        <w:rPr>
          <w:rFonts w:ascii="Times New Roman" w:eastAsia="Times New Roman" w:hAnsi="Times New Roman" w:cs="Times New Roman"/>
          <w:color w:val="000000"/>
        </w:rPr>
        <w:tab/>
        <w:t>Service Provider, U.S. Federal Probation Dis</w:t>
      </w:r>
      <w:r>
        <w:rPr>
          <w:rFonts w:ascii="Times New Roman" w:eastAsia="Times New Roman" w:hAnsi="Times New Roman" w:cs="Times New Roman"/>
        </w:rPr>
        <w:t xml:space="preserve">trict of </w:t>
      </w:r>
      <w:r>
        <w:rPr>
          <w:rFonts w:ascii="Times New Roman" w:eastAsia="Times New Roman" w:hAnsi="Times New Roman" w:cs="Times New Roman"/>
          <w:color w:val="000000"/>
        </w:rPr>
        <w:t>Delaware Re-entry Court</w:t>
      </w:r>
    </w:p>
    <w:p w14:paraId="08D7139C"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2020</w:t>
      </w:r>
      <w:r>
        <w:rPr>
          <w:rFonts w:ascii="Times New Roman" w:eastAsia="Times New Roman" w:hAnsi="Times New Roman" w:cs="Times New Roman"/>
        </w:rPr>
        <w:tab/>
        <w:t>Member, Ad Hoc Clinical Science Diversity Committee</w:t>
      </w:r>
    </w:p>
    <w:p w14:paraId="3E17F3F4"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2018-19</w:t>
      </w:r>
      <w:r>
        <w:rPr>
          <w:rFonts w:ascii="Times New Roman" w:eastAsia="Times New Roman" w:hAnsi="Times New Roman" w:cs="Times New Roman"/>
          <w:color w:val="000000"/>
        </w:rPr>
        <w:tab/>
        <w:t>Member, University of Delaware Health Professions Evaluation Committee (HPEC)</w:t>
      </w:r>
    </w:p>
    <w:p w14:paraId="37F6BEE5"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b/>
        </w:rPr>
      </w:pPr>
      <w:r>
        <w:rPr>
          <w:rFonts w:ascii="Times New Roman" w:eastAsia="Times New Roman" w:hAnsi="Times New Roman" w:cs="Times New Roman"/>
          <w:color w:val="000000"/>
        </w:rPr>
        <w:t>2015-16</w:t>
      </w:r>
      <w:r>
        <w:rPr>
          <w:rFonts w:ascii="Times New Roman" w:eastAsia="Times New Roman" w:hAnsi="Times New Roman" w:cs="Times New Roman"/>
          <w:color w:val="000000"/>
        </w:rPr>
        <w:tab/>
        <w:t>Member, VA Boston Healthcare System Psychology Internship Training Program, Internship Selection Committee</w:t>
      </w:r>
    </w:p>
    <w:p w14:paraId="10061636" w14:textId="77777777" w:rsidR="005C3E34" w:rsidRDefault="00E36C09" w:rsidP="004F0BEE">
      <w:pPr>
        <w:pStyle w:val="Heading4"/>
      </w:pPr>
      <w:r>
        <w:t>Grants Reviewer:</w:t>
      </w:r>
    </w:p>
    <w:p w14:paraId="548EBFE0"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rPr>
        <w:t>06/2021</w:t>
      </w:r>
      <w:r>
        <w:rPr>
          <w:rFonts w:ascii="Times New Roman" w:eastAsia="Times New Roman" w:hAnsi="Times New Roman" w:cs="Times New Roman"/>
        </w:rPr>
        <w:tab/>
        <w:t xml:space="preserve">Reviewer, Pilot Grants, Delaware </w:t>
      </w:r>
      <w:proofErr w:type="spellStart"/>
      <w:r>
        <w:rPr>
          <w:rFonts w:ascii="Times New Roman" w:eastAsia="Times New Roman" w:hAnsi="Times New Roman" w:cs="Times New Roman"/>
        </w:rPr>
        <w:t>IDeA</w:t>
      </w:r>
      <w:proofErr w:type="spellEnd"/>
      <w:r>
        <w:rPr>
          <w:rFonts w:ascii="Times New Roman" w:eastAsia="Times New Roman" w:hAnsi="Times New Roman" w:cs="Times New Roman"/>
        </w:rPr>
        <w:t xml:space="preserve"> Network of Biomedical Research Excellence </w:t>
      </w:r>
    </w:p>
    <w:p w14:paraId="0363DF4D"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color w:val="000000"/>
        </w:rPr>
        <w:t>2020-202</w:t>
      </w:r>
      <w:r>
        <w:rPr>
          <w:rFonts w:ascii="Times New Roman" w:eastAsia="Times New Roman" w:hAnsi="Times New Roman" w:cs="Times New Roman"/>
        </w:rPr>
        <w:t>1</w:t>
      </w:r>
      <w:r>
        <w:rPr>
          <w:rFonts w:ascii="Times New Roman" w:eastAsia="Times New Roman" w:hAnsi="Times New Roman" w:cs="Times New Roman"/>
          <w:color w:val="000000"/>
        </w:rPr>
        <w:tab/>
        <w:t>Member, National Institutes of Health Study Section, Adult Psychopathology and Disorders of Aging (APDA)</w:t>
      </w:r>
    </w:p>
    <w:p w14:paraId="297A482B"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color w:val="000000"/>
        </w:rPr>
        <w:t>10/2019</w:t>
      </w:r>
      <w:r>
        <w:rPr>
          <w:rFonts w:ascii="Times New Roman" w:eastAsia="Times New Roman" w:hAnsi="Times New Roman" w:cs="Times New Roman"/>
          <w:color w:val="000000"/>
        </w:rPr>
        <w:tab/>
        <w:t>Ad hoc member, National Institutes of Health Study Section, Adult Psychopathology and Disorders of Aging (APDA)</w:t>
      </w:r>
    </w:p>
    <w:p w14:paraId="532F6021"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color w:val="000000"/>
        </w:rPr>
        <w:t>06/2018</w:t>
      </w:r>
      <w:r>
        <w:rPr>
          <w:rFonts w:ascii="Times New Roman" w:eastAsia="Times New Roman" w:hAnsi="Times New Roman" w:cs="Times New Roman"/>
          <w:color w:val="000000"/>
        </w:rPr>
        <w:tab/>
        <w:t>Reviewer, National Cancer Institute Special Emphasis Panel, Fundamental mechanisms of affective and decisional processes in cancer control</w:t>
      </w:r>
    </w:p>
    <w:p w14:paraId="5B87A8E7"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rPr>
      </w:pPr>
      <w:r>
        <w:rPr>
          <w:rFonts w:ascii="Times New Roman" w:eastAsia="Times New Roman" w:hAnsi="Times New Roman" w:cs="Times New Roman"/>
          <w:color w:val="000000"/>
        </w:rPr>
        <w:t>06/2018</w:t>
      </w:r>
      <w:r>
        <w:rPr>
          <w:rFonts w:ascii="Times New Roman" w:eastAsia="Times New Roman" w:hAnsi="Times New Roman" w:cs="Times New Roman"/>
          <w:color w:val="000000"/>
        </w:rPr>
        <w:tab/>
        <w:t>Ad hoc member, National Institutes of Health Study Section, Social Psychology, Personality and Interpersonal Processes (SPIP)</w:t>
      </w:r>
    </w:p>
    <w:p w14:paraId="7E679ABA" w14:textId="77777777" w:rsidR="005C3E34" w:rsidRDefault="00E36C09">
      <w:pPr>
        <w:pBdr>
          <w:top w:val="nil"/>
          <w:left w:val="nil"/>
          <w:bottom w:val="nil"/>
          <w:right w:val="nil"/>
          <w:between w:val="nil"/>
        </w:pBdr>
        <w:spacing w:after="6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01/2018</w:t>
      </w:r>
      <w:r>
        <w:rPr>
          <w:rFonts w:ascii="Times New Roman" w:eastAsia="Times New Roman" w:hAnsi="Times New Roman" w:cs="Times New Roman"/>
          <w:color w:val="000000"/>
        </w:rPr>
        <w:tab/>
        <w:t>Ad hoc member, National Institutes of Health Study Section, Social Psychology, Personality and Interpersonal Processes (SPIP)</w:t>
      </w:r>
    </w:p>
    <w:p w14:paraId="67A7D897" w14:textId="77777777" w:rsidR="005C3E34" w:rsidRDefault="00E36C09">
      <w:pPr>
        <w:keepNext/>
        <w:pBdr>
          <w:top w:val="nil"/>
          <w:left w:val="nil"/>
          <w:bottom w:val="nil"/>
          <w:right w:val="nil"/>
          <w:between w:val="nil"/>
        </w:pBdr>
        <w:spacing w:after="6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06/2017</w:t>
      </w:r>
      <w:r>
        <w:rPr>
          <w:rFonts w:ascii="Times New Roman" w:eastAsia="Times New Roman" w:hAnsi="Times New Roman" w:cs="Times New Roman"/>
          <w:color w:val="000000"/>
        </w:rPr>
        <w:tab/>
        <w:t>Reviewer, National Cancer Institute Special Emphasis Panel, Fundamental mechanisms of affective and decisional processes in cancer control</w:t>
      </w:r>
    </w:p>
    <w:p w14:paraId="2D2CFEFC" w14:textId="77777777" w:rsidR="005C3E34" w:rsidRDefault="00E36C09">
      <w:pPr>
        <w:keepNext/>
        <w:pBdr>
          <w:top w:val="nil"/>
          <w:left w:val="nil"/>
          <w:bottom w:val="nil"/>
          <w:right w:val="nil"/>
          <w:between w:val="nil"/>
        </w:pBdr>
        <w:spacing w:after="6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07/2016</w:t>
      </w:r>
      <w:r>
        <w:rPr>
          <w:rFonts w:ascii="Times New Roman" w:eastAsia="Times New Roman" w:hAnsi="Times New Roman" w:cs="Times New Roman"/>
          <w:color w:val="000000"/>
        </w:rPr>
        <w:tab/>
        <w:t>Reviewer, Harry Frank Guggenheim Foundation Research</w:t>
      </w:r>
    </w:p>
    <w:p w14:paraId="323ED321" w14:textId="77777777" w:rsidR="005C3E34" w:rsidRDefault="00E36C09">
      <w:pPr>
        <w:keepNext/>
        <w:pBdr>
          <w:top w:val="nil"/>
          <w:left w:val="nil"/>
          <w:bottom w:val="nil"/>
          <w:right w:val="nil"/>
          <w:between w:val="nil"/>
        </w:pBdr>
        <w:spacing w:after="6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10/2014</w:t>
      </w:r>
      <w:r>
        <w:rPr>
          <w:rFonts w:ascii="Times New Roman" w:eastAsia="Times New Roman" w:hAnsi="Times New Roman" w:cs="Times New Roman"/>
          <w:color w:val="000000"/>
        </w:rPr>
        <w:tab/>
        <w:t xml:space="preserve">Reviewer, Grant-in-Aid Program, American Psychology-Law Society, APA Division 41 </w:t>
      </w:r>
    </w:p>
    <w:p w14:paraId="2F365AB4" w14:textId="77777777" w:rsidR="005C3E34" w:rsidRDefault="005C3E34">
      <w:pPr>
        <w:spacing w:after="120" w:line="240" w:lineRule="auto"/>
        <w:rPr>
          <w:rFonts w:ascii="Times New Roman" w:eastAsia="Times New Roman" w:hAnsi="Times New Roman" w:cs="Times New Roman"/>
          <w:b/>
        </w:rPr>
      </w:pPr>
    </w:p>
    <w:p w14:paraId="53426A54" w14:textId="77777777" w:rsidR="005C3E34" w:rsidRDefault="00E36C09" w:rsidP="00496A56">
      <w:pPr>
        <w:pStyle w:val="Heading4"/>
      </w:pPr>
      <w:r>
        <w:t>Editorial Boards:</w:t>
      </w:r>
    </w:p>
    <w:p w14:paraId="35F60889" w14:textId="77777777" w:rsidR="005C3E34" w:rsidRDefault="00E36C09">
      <w:pPr>
        <w:spacing w:line="240" w:lineRule="auto"/>
        <w:ind w:left="360"/>
        <w:rPr>
          <w:rFonts w:ascii="Times New Roman" w:eastAsia="Times New Roman" w:hAnsi="Times New Roman" w:cs="Times New Roman"/>
          <w:i/>
        </w:rPr>
      </w:pPr>
      <w:r>
        <w:rPr>
          <w:rFonts w:ascii="Times New Roman" w:eastAsia="Times New Roman" w:hAnsi="Times New Roman" w:cs="Times New Roman"/>
        </w:rPr>
        <w:t>10/2020-Present</w:t>
      </w:r>
      <w:r>
        <w:rPr>
          <w:rFonts w:ascii="Times New Roman" w:eastAsia="Times New Roman" w:hAnsi="Times New Roman" w:cs="Times New Roman"/>
        </w:rPr>
        <w:tab/>
        <w:t>Consulting Editor,</w:t>
      </w:r>
      <w:r>
        <w:rPr>
          <w:rFonts w:ascii="Times New Roman" w:eastAsia="Times New Roman" w:hAnsi="Times New Roman" w:cs="Times New Roman"/>
          <w:i/>
        </w:rPr>
        <w:t xml:space="preserve"> Journal of Psychopathology and Clinical Science</w:t>
      </w:r>
    </w:p>
    <w:p w14:paraId="3AB23873" w14:textId="77777777" w:rsidR="005C3E34" w:rsidRDefault="00E36C09" w:rsidP="00496A56">
      <w:pPr>
        <w:pStyle w:val="Heading4"/>
      </w:pPr>
      <w:r>
        <w:t>Ad-hoc Journal Reviewer:</w:t>
      </w:r>
    </w:p>
    <w:p w14:paraId="622C74F5" w14:textId="77777777" w:rsidR="005C3E34" w:rsidRDefault="00E36C09">
      <w:pPr>
        <w:tabs>
          <w:tab w:val="left" w:pos="360"/>
          <w:tab w:val="left" w:pos="1080"/>
          <w:tab w:val="left" w:pos="3240"/>
          <w:tab w:val="left" w:pos="6740"/>
          <w:tab w:val="left" w:pos="7560"/>
          <w:tab w:val="right" w:pos="10440"/>
        </w:tabs>
        <w:ind w:left="360"/>
        <w:rPr>
          <w:rFonts w:ascii="Times New Roman" w:eastAsia="Times New Roman" w:hAnsi="Times New Roman" w:cs="Times New Roman"/>
          <w:b/>
        </w:rPr>
      </w:pPr>
      <w:r>
        <w:rPr>
          <w:rFonts w:ascii="Times New Roman" w:eastAsia="Times New Roman" w:hAnsi="Times New Roman" w:cs="Times New Roman"/>
          <w:i/>
        </w:rPr>
        <w:t>The American Journal of Psychiatry; Assessment; Biological Psychiatry; Biological Psychology; Child Abuse &amp; Neglect; Cognition &amp; Emotion; Cognitive, Affective, &amp; Behavioral Neuroscience; Comprehensive Psychiatry; Criminal Justice &amp; Behavior; Depression &amp; Anxiety; Developmental Psychobiology; International Journal of Developmental Neuroscience; International Journal of Psychophysiology; Journal of Abnormal Child Psychology; Journal of Abnormal Psychology; Journal of Affective Disorders; Journal of Personality Disorders; Journal of Traumatic Stress; Molecular Psychiatry;</w:t>
      </w:r>
      <w:r>
        <w:rPr>
          <w:rFonts w:ascii="Arial" w:eastAsia="Arial" w:hAnsi="Arial" w:cs="Arial"/>
          <w:color w:val="222222"/>
          <w:highlight w:val="white"/>
        </w:rPr>
        <w:t xml:space="preserve"> </w:t>
      </w:r>
      <w:r>
        <w:rPr>
          <w:rFonts w:ascii="Times New Roman" w:eastAsia="Times New Roman" w:hAnsi="Times New Roman" w:cs="Times New Roman"/>
          <w:i/>
        </w:rPr>
        <w:t xml:space="preserve">Neuropsychopharmacology; </w:t>
      </w:r>
      <w:proofErr w:type="spellStart"/>
      <w:r>
        <w:rPr>
          <w:rFonts w:ascii="Times New Roman" w:eastAsia="Times New Roman" w:hAnsi="Times New Roman" w:cs="Times New Roman"/>
          <w:i/>
        </w:rPr>
        <w:t>Neuropsychologia</w:t>
      </w:r>
      <w:proofErr w:type="spellEnd"/>
      <w:r>
        <w:rPr>
          <w:rFonts w:ascii="Times New Roman" w:eastAsia="Times New Roman" w:hAnsi="Times New Roman" w:cs="Times New Roman"/>
          <w:i/>
        </w:rPr>
        <w:t xml:space="preserve">; Neuroscience &amp; Biobehavioral Reviews; Nordic Journal of Psychiatry; </w:t>
      </w:r>
      <w:r>
        <w:rPr>
          <w:rFonts w:ascii="Times New Roman" w:eastAsia="Times New Roman" w:hAnsi="Times New Roman" w:cs="Times New Roman"/>
          <w:i/>
          <w:color w:val="222222"/>
          <w:highlight w:val="white"/>
        </w:rPr>
        <w:t xml:space="preserve">Personality and Social Psychology Bulletin; </w:t>
      </w:r>
      <w:r>
        <w:rPr>
          <w:rFonts w:ascii="Times New Roman" w:eastAsia="Times New Roman" w:hAnsi="Times New Roman" w:cs="Times New Roman"/>
          <w:i/>
        </w:rPr>
        <w:t xml:space="preserve">Personality Disorders: Theory, Research, and Treatment; </w:t>
      </w:r>
      <w:proofErr w:type="spellStart"/>
      <w:r>
        <w:rPr>
          <w:rFonts w:ascii="Times New Roman" w:eastAsia="Times New Roman" w:hAnsi="Times New Roman" w:cs="Times New Roman"/>
          <w:i/>
        </w:rPr>
        <w:t>PLoS</w:t>
      </w:r>
      <w:proofErr w:type="spellEnd"/>
      <w:r>
        <w:rPr>
          <w:rFonts w:ascii="Times New Roman" w:eastAsia="Times New Roman" w:hAnsi="Times New Roman" w:cs="Times New Roman"/>
          <w:i/>
        </w:rPr>
        <w:t xml:space="preserve"> ONE; Psychiatry Research; Psychiatry Research: Neuroimaging; Proceedings of the National Academy of Sciences; Psychological Medicine; Psychology Research &amp; Behavior Management, Trends in Cognitive Science</w:t>
      </w:r>
    </w:p>
    <w:p w14:paraId="5E8FCB65" w14:textId="77777777" w:rsidR="005C3E34" w:rsidRDefault="00E36C09" w:rsidP="00496A56">
      <w:pPr>
        <w:pStyle w:val="Heading4"/>
      </w:pPr>
      <w:r>
        <w:t>Graduate Program Committees:</w:t>
      </w:r>
    </w:p>
    <w:p w14:paraId="4D7ACD37" w14:textId="77777777" w:rsidR="005C3E34" w:rsidRDefault="00E36C09">
      <w:pPr>
        <w:tabs>
          <w:tab w:val="left" w:pos="453"/>
          <w:tab w:val="left" w:pos="1080"/>
          <w:tab w:val="left" w:pos="3240"/>
          <w:tab w:val="left" w:pos="6740"/>
          <w:tab w:val="left" w:pos="7560"/>
          <w:tab w:val="right" w:pos="10440"/>
        </w:tabs>
        <w:spacing w:after="60" w:line="240" w:lineRule="auto"/>
        <w:ind w:left="360"/>
        <w:rPr>
          <w:rFonts w:ascii="Times New Roman" w:eastAsia="Times New Roman" w:hAnsi="Times New Roman" w:cs="Times New Roman"/>
        </w:rPr>
      </w:pPr>
      <w:r>
        <w:rPr>
          <w:rFonts w:ascii="Times New Roman" w:eastAsia="Times New Roman" w:hAnsi="Times New Roman" w:cs="Times New Roman"/>
        </w:rPr>
        <w:t>Samuel Venezia, Dissertation Committee Member, PBS, University of Delaware, 2024-Present</w:t>
      </w:r>
    </w:p>
    <w:p w14:paraId="7B1F838E" w14:textId="77777777" w:rsidR="005C3E34" w:rsidRDefault="00E36C09">
      <w:pPr>
        <w:tabs>
          <w:tab w:val="left" w:pos="360"/>
          <w:tab w:val="left" w:pos="1080"/>
          <w:tab w:val="left" w:pos="3240"/>
          <w:tab w:val="left" w:pos="6740"/>
          <w:tab w:val="left" w:pos="7560"/>
          <w:tab w:val="right" w:pos="10440"/>
        </w:tabs>
        <w:spacing w:after="60" w:line="240" w:lineRule="auto"/>
        <w:rPr>
          <w:rFonts w:ascii="Times New Roman" w:eastAsia="Times New Roman" w:hAnsi="Times New Roman" w:cs="Times New Roman"/>
        </w:rPr>
      </w:pPr>
      <w:r>
        <w:rPr>
          <w:rFonts w:ascii="Times New Roman" w:eastAsia="Times New Roman" w:hAnsi="Times New Roman" w:cs="Times New Roman"/>
        </w:rPr>
        <w:tab/>
        <w:t xml:space="preserve">Samantha Haas, </w:t>
      </w:r>
      <w:proofErr w:type="spellStart"/>
      <w:proofErr w:type="gramStart"/>
      <w:r>
        <w:rPr>
          <w:rFonts w:ascii="Times New Roman" w:eastAsia="Times New Roman" w:hAnsi="Times New Roman" w:cs="Times New Roman"/>
        </w:rPr>
        <w:t>Masters</w:t>
      </w:r>
      <w:proofErr w:type="spellEnd"/>
      <w:proofErr w:type="gramEnd"/>
      <w:r>
        <w:rPr>
          <w:rFonts w:ascii="Times New Roman" w:eastAsia="Times New Roman" w:hAnsi="Times New Roman" w:cs="Times New Roman"/>
        </w:rPr>
        <w:t xml:space="preserve"> Thesis Committee Member, PBS, University of Delaware, 2023</w:t>
      </w:r>
    </w:p>
    <w:p w14:paraId="0306D0DB" w14:textId="77777777" w:rsidR="005C3E34" w:rsidRDefault="00E36C09">
      <w:pPr>
        <w:tabs>
          <w:tab w:val="left" w:pos="360"/>
          <w:tab w:val="left" w:pos="1080"/>
          <w:tab w:val="left" w:pos="3240"/>
          <w:tab w:val="left" w:pos="6740"/>
          <w:tab w:val="left" w:pos="7560"/>
          <w:tab w:val="right" w:pos="10440"/>
        </w:tabs>
        <w:spacing w:after="60" w:line="240" w:lineRule="auto"/>
        <w:rPr>
          <w:rFonts w:ascii="Times New Roman" w:eastAsia="Times New Roman" w:hAnsi="Times New Roman" w:cs="Times New Roman"/>
        </w:rPr>
      </w:pPr>
      <w:r>
        <w:rPr>
          <w:rFonts w:ascii="Times New Roman" w:eastAsia="Times New Roman" w:hAnsi="Times New Roman" w:cs="Times New Roman"/>
        </w:rPr>
        <w:tab/>
        <w:t>Ana Sheehan, Dissertation Committee Chair, PBS, University of Delaware, 2023-Present</w:t>
      </w:r>
    </w:p>
    <w:p w14:paraId="3787152F" w14:textId="77777777" w:rsidR="005C3E34" w:rsidRDefault="00E36C09">
      <w:pPr>
        <w:tabs>
          <w:tab w:val="left" w:pos="360"/>
          <w:tab w:val="left" w:pos="1080"/>
          <w:tab w:val="left" w:pos="3240"/>
          <w:tab w:val="left" w:pos="6740"/>
          <w:tab w:val="left" w:pos="7560"/>
          <w:tab w:val="right" w:pos="10440"/>
        </w:tabs>
        <w:spacing w:after="60" w:line="240" w:lineRule="auto"/>
        <w:rPr>
          <w:rFonts w:ascii="Times New Roman" w:eastAsia="Times New Roman" w:hAnsi="Times New Roman" w:cs="Times New Roman"/>
        </w:rPr>
      </w:pPr>
      <w:r>
        <w:rPr>
          <w:rFonts w:ascii="Times New Roman" w:eastAsia="Times New Roman" w:hAnsi="Times New Roman" w:cs="Times New Roman"/>
        </w:rPr>
        <w:tab/>
        <w:t>Ryan Oliver, Dissertation Committee Member, Biological Sciences, University of Delaware, 2023-Present</w:t>
      </w:r>
    </w:p>
    <w:p w14:paraId="54448BAF" w14:textId="77777777" w:rsidR="005C3E34" w:rsidRDefault="00E36C09">
      <w:pPr>
        <w:tabs>
          <w:tab w:val="left" w:pos="360"/>
          <w:tab w:val="left" w:pos="1080"/>
          <w:tab w:val="left" w:pos="3240"/>
          <w:tab w:val="left" w:pos="6740"/>
          <w:tab w:val="left" w:pos="7560"/>
          <w:tab w:val="right" w:pos="10440"/>
        </w:tabs>
        <w:spacing w:after="60" w:line="240" w:lineRule="auto"/>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Negin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Mohammadmirzaei</w:t>
      </w:r>
      <w:proofErr w:type="spellEnd"/>
      <w:r>
        <w:rPr>
          <w:rFonts w:ascii="Times New Roman" w:eastAsia="Times New Roman" w:hAnsi="Times New Roman" w:cs="Times New Roman"/>
        </w:rPr>
        <w:t>, Dissertation Committee Member, PBS, University of Delaware, 2022-Present</w:t>
      </w:r>
      <w:r>
        <w:rPr>
          <w:rFonts w:ascii="Times New Roman" w:eastAsia="Times New Roman" w:hAnsi="Times New Roman" w:cs="Times New Roman"/>
        </w:rPr>
        <w:tab/>
      </w:r>
    </w:p>
    <w:p w14:paraId="64AFA0B9" w14:textId="77777777" w:rsidR="005C3E34" w:rsidRDefault="00E36C09">
      <w:pPr>
        <w:tabs>
          <w:tab w:val="left" w:pos="360"/>
          <w:tab w:val="left" w:pos="1080"/>
          <w:tab w:val="left" w:pos="3240"/>
          <w:tab w:val="left" w:pos="6740"/>
          <w:tab w:val="left" w:pos="7560"/>
          <w:tab w:val="right" w:pos="10440"/>
        </w:tabs>
        <w:spacing w:after="60" w:line="240" w:lineRule="auto"/>
        <w:rPr>
          <w:rFonts w:ascii="Times New Roman" w:eastAsia="Times New Roman" w:hAnsi="Times New Roman" w:cs="Times New Roman"/>
        </w:rPr>
      </w:pPr>
      <w:r>
        <w:rPr>
          <w:rFonts w:ascii="Times New Roman" w:eastAsia="Times New Roman" w:hAnsi="Times New Roman" w:cs="Times New Roman"/>
        </w:rPr>
        <w:tab/>
        <w:t xml:space="preserve">Rickie </w:t>
      </w:r>
      <w:proofErr w:type="spellStart"/>
      <w:r>
        <w:rPr>
          <w:rFonts w:ascii="Times New Roman" w:eastAsia="Times New Roman" w:hAnsi="Times New Roman" w:cs="Times New Roman"/>
        </w:rPr>
        <w:t>Miglin</w:t>
      </w:r>
      <w:proofErr w:type="spellEnd"/>
      <w:r>
        <w:rPr>
          <w:rFonts w:ascii="Times New Roman" w:eastAsia="Times New Roman" w:hAnsi="Times New Roman" w:cs="Times New Roman"/>
        </w:rPr>
        <w:t>, Dissertation Committee Chair, PBS, University of Delaware, 2022-Present</w:t>
      </w:r>
      <w:r>
        <w:rPr>
          <w:rFonts w:ascii="Times New Roman" w:eastAsia="Times New Roman" w:hAnsi="Times New Roman" w:cs="Times New Roman"/>
        </w:rPr>
        <w:tab/>
      </w:r>
    </w:p>
    <w:p w14:paraId="40B5C57B" w14:textId="77777777" w:rsidR="005C3E34" w:rsidRDefault="00E36C09">
      <w:pPr>
        <w:tabs>
          <w:tab w:val="left" w:pos="360"/>
          <w:tab w:val="left" w:pos="1080"/>
          <w:tab w:val="left" w:pos="3240"/>
          <w:tab w:val="left" w:pos="6740"/>
          <w:tab w:val="left" w:pos="7560"/>
          <w:tab w:val="right" w:pos="10440"/>
        </w:tabs>
        <w:spacing w:after="60" w:line="240" w:lineRule="auto"/>
        <w:rPr>
          <w:rFonts w:ascii="Times New Roman" w:eastAsia="Times New Roman" w:hAnsi="Times New Roman" w:cs="Times New Roman"/>
        </w:rPr>
      </w:pPr>
      <w:r>
        <w:rPr>
          <w:rFonts w:ascii="Times New Roman" w:eastAsia="Times New Roman" w:hAnsi="Times New Roman" w:cs="Times New Roman"/>
        </w:rPr>
        <w:tab/>
        <w:t xml:space="preserve">Nadia </w:t>
      </w:r>
      <w:proofErr w:type="spellStart"/>
      <w:r>
        <w:rPr>
          <w:rFonts w:ascii="Times New Roman" w:eastAsia="Times New Roman" w:hAnsi="Times New Roman" w:cs="Times New Roman"/>
        </w:rPr>
        <w:t>Bounoua</w:t>
      </w:r>
      <w:proofErr w:type="spellEnd"/>
      <w:r>
        <w:rPr>
          <w:rFonts w:ascii="Times New Roman" w:eastAsia="Times New Roman" w:hAnsi="Times New Roman" w:cs="Times New Roman"/>
        </w:rPr>
        <w:t>, Dissertation Committee Chair, PBS, University of Delaware, 2021-2022</w:t>
      </w:r>
    </w:p>
    <w:p w14:paraId="1865C538" w14:textId="77777777" w:rsidR="005C3E34" w:rsidRDefault="00E36C09">
      <w:pPr>
        <w:tabs>
          <w:tab w:val="left" w:pos="360"/>
          <w:tab w:val="left" w:pos="1080"/>
          <w:tab w:val="left" w:pos="3240"/>
          <w:tab w:val="left" w:pos="6740"/>
          <w:tab w:val="left" w:pos="7560"/>
          <w:tab w:val="right" w:pos="10440"/>
        </w:tabs>
        <w:spacing w:after="60" w:line="240" w:lineRule="auto"/>
        <w:rPr>
          <w:rFonts w:ascii="Times New Roman" w:eastAsia="Times New Roman" w:hAnsi="Times New Roman" w:cs="Times New Roman"/>
        </w:rPr>
      </w:pPr>
      <w:r>
        <w:rPr>
          <w:rFonts w:ascii="Times New Roman" w:eastAsia="Times New Roman" w:hAnsi="Times New Roman" w:cs="Times New Roman"/>
        </w:rPr>
        <w:t xml:space="preserve">       Melanie </w:t>
      </w:r>
      <w:proofErr w:type="spellStart"/>
      <w:r>
        <w:rPr>
          <w:rFonts w:ascii="Times New Roman" w:eastAsia="Times New Roman" w:hAnsi="Times New Roman" w:cs="Times New Roman"/>
        </w:rPr>
        <w:t>Matyi</w:t>
      </w:r>
      <w:proofErr w:type="spellEnd"/>
      <w:r>
        <w:rPr>
          <w:rFonts w:ascii="Times New Roman" w:eastAsia="Times New Roman" w:hAnsi="Times New Roman" w:cs="Times New Roman"/>
        </w:rPr>
        <w:t>, Dissertation Committee Member, PBS, University of Delaware, 2021-2022</w:t>
      </w:r>
    </w:p>
    <w:p w14:paraId="134BBE67" w14:textId="77777777" w:rsidR="005C3E34" w:rsidRDefault="00E36C09">
      <w:pPr>
        <w:tabs>
          <w:tab w:val="left" w:pos="360"/>
          <w:tab w:val="left" w:pos="1080"/>
          <w:tab w:val="left" w:pos="3240"/>
          <w:tab w:val="left" w:pos="6740"/>
          <w:tab w:val="left" w:pos="7560"/>
          <w:tab w:val="right" w:pos="10440"/>
        </w:tabs>
        <w:spacing w:after="60" w:line="240" w:lineRule="auto"/>
        <w:rPr>
          <w:rFonts w:ascii="Times New Roman" w:eastAsia="Times New Roman" w:hAnsi="Times New Roman" w:cs="Times New Roman"/>
        </w:rPr>
      </w:pPr>
      <w:r>
        <w:rPr>
          <w:rFonts w:ascii="Times New Roman" w:eastAsia="Times New Roman" w:hAnsi="Times New Roman" w:cs="Times New Roman"/>
        </w:rPr>
        <w:tab/>
        <w:t xml:space="preserve">Alexandra </w:t>
      </w:r>
      <w:proofErr w:type="spellStart"/>
      <w:r>
        <w:rPr>
          <w:rFonts w:ascii="Times New Roman" w:eastAsia="Times New Roman" w:hAnsi="Times New Roman" w:cs="Times New Roman"/>
        </w:rPr>
        <w:t>Tabachnick</w:t>
      </w:r>
      <w:proofErr w:type="spellEnd"/>
      <w:r>
        <w:rPr>
          <w:rFonts w:ascii="Times New Roman" w:eastAsia="Times New Roman" w:hAnsi="Times New Roman" w:cs="Times New Roman"/>
        </w:rPr>
        <w:t>, Dissertation Committee Member, PBS, University of Delaware, 2020-2021</w:t>
      </w:r>
    </w:p>
    <w:p w14:paraId="5BD42CB7" w14:textId="77777777" w:rsidR="005C3E34" w:rsidRDefault="00E36C09">
      <w:pPr>
        <w:tabs>
          <w:tab w:val="left" w:pos="360"/>
          <w:tab w:val="left" w:pos="1080"/>
          <w:tab w:val="left" w:pos="3240"/>
          <w:tab w:val="left" w:pos="6740"/>
          <w:tab w:val="left" w:pos="7560"/>
          <w:tab w:val="right" w:pos="10440"/>
        </w:tabs>
        <w:spacing w:after="60" w:line="240" w:lineRule="auto"/>
        <w:ind w:left="360"/>
        <w:rPr>
          <w:rFonts w:ascii="Times New Roman" w:eastAsia="Times New Roman" w:hAnsi="Times New Roman" w:cs="Times New Roman"/>
        </w:rPr>
      </w:pPr>
      <w:r>
        <w:rPr>
          <w:rFonts w:ascii="Times New Roman" w:eastAsia="Times New Roman" w:hAnsi="Times New Roman" w:cs="Times New Roman"/>
        </w:rPr>
        <w:t xml:space="preserve">Julie </w:t>
      </w:r>
      <w:proofErr w:type="spellStart"/>
      <w:r>
        <w:rPr>
          <w:rFonts w:ascii="Times New Roman" w:eastAsia="Times New Roman" w:hAnsi="Times New Roman" w:cs="Times New Roman"/>
        </w:rPr>
        <w:t>Hoye</w:t>
      </w:r>
      <w:proofErr w:type="spellEnd"/>
      <w:r>
        <w:rPr>
          <w:rFonts w:ascii="Times New Roman" w:eastAsia="Times New Roman" w:hAnsi="Times New Roman" w:cs="Times New Roman"/>
        </w:rPr>
        <w:t>, Dissertation Committee Member, PBS, University of Delaware, 2016-18</w:t>
      </w:r>
    </w:p>
    <w:p w14:paraId="75C44444" w14:textId="77777777" w:rsidR="005C3E34" w:rsidRDefault="005C3E34">
      <w:pPr>
        <w:tabs>
          <w:tab w:val="left" w:pos="360"/>
          <w:tab w:val="left" w:pos="1080"/>
          <w:tab w:val="left" w:pos="3240"/>
          <w:tab w:val="left" w:pos="6740"/>
          <w:tab w:val="left" w:pos="7560"/>
          <w:tab w:val="right" w:pos="10440"/>
        </w:tabs>
        <w:spacing w:after="60" w:line="240" w:lineRule="auto"/>
        <w:rPr>
          <w:rFonts w:ascii="Times New Roman" w:eastAsia="Times New Roman" w:hAnsi="Times New Roman" w:cs="Times New Roman"/>
        </w:rPr>
      </w:pPr>
    </w:p>
    <w:sectPr w:rsidR="005C3E34">
      <w:type w:val="continuous"/>
      <w:pgSz w:w="12240" w:h="15840"/>
      <w:pgMar w:top="720" w:right="1152" w:bottom="1008" w:left="115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A0AF7B" w14:textId="77777777" w:rsidR="00E36C09" w:rsidRDefault="00E36C09">
      <w:pPr>
        <w:spacing w:after="0" w:line="240" w:lineRule="auto"/>
      </w:pPr>
      <w:r>
        <w:separator/>
      </w:r>
    </w:p>
  </w:endnote>
  <w:endnote w:type="continuationSeparator" w:id="0">
    <w:p w14:paraId="6526DEF0" w14:textId="77777777" w:rsidR="00E36C09" w:rsidRDefault="00E36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974F746-E0C9-9A4B-B5D6-94B0269A9BEB}"/>
    <w:embedBold r:id="rId2" w:fontKey="{47815637-155C-0E4E-811B-B5C64A29A7A3}"/>
    <w:embedItalic r:id="rId3" w:fontKey="{EFFC3071-A0C8-6041-94AE-57AAC7D6CA75}"/>
  </w:font>
  <w:font w:name="Courier New">
    <w:panose1 w:val="02070309020205020404"/>
    <w:charset w:val="00"/>
    <w:family w:val="modern"/>
    <w:pitch w:val="fixed"/>
    <w:sig w:usb0="E0002EFF" w:usb1="C0007843" w:usb2="00000009" w:usb3="00000000" w:csb0="000001FF" w:csb1="00000000"/>
    <w:embedRegular r:id="rId4" w:fontKey="{3D960551-37A6-DD42-821D-0960B77A248D}"/>
  </w:font>
  <w:font w:name="Noto Sans Symbols">
    <w:charset w:val="00"/>
    <w:family w:val="auto"/>
    <w:pitch w:val="default"/>
    <w:embedRegular r:id="rId5" w:fontKey="{AE5B1657-D6AA-504D-BACD-08A3451EAD0B}"/>
  </w:font>
  <w:font w:name="Calibri">
    <w:panose1 w:val="020F0502020204030204"/>
    <w:charset w:val="00"/>
    <w:family w:val="swiss"/>
    <w:pitch w:val="variable"/>
    <w:sig w:usb0="E0002AFF" w:usb1="C000247B" w:usb2="00000009" w:usb3="00000000" w:csb0="000001FF" w:csb1="00000000"/>
    <w:embedRegular r:id="rId6" w:fontKey="{586E7931-963B-6246-A2FA-09DC7658DDBC}"/>
    <w:embedBold r:id="rId7" w:fontKey="{46E75DA5-2334-1B43-9566-8F56CB82AA17}"/>
  </w:font>
  <w:font w:name="Georgia">
    <w:panose1 w:val="02040502050405020303"/>
    <w:charset w:val="00"/>
    <w:family w:val="roman"/>
    <w:pitch w:val="variable"/>
    <w:sig w:usb0="00000287" w:usb1="00000000" w:usb2="00000000" w:usb3="00000000" w:csb0="0000009F" w:csb1="00000000"/>
    <w:embedRegular r:id="rId8" w:fontKey="{79D25F8D-7AA2-4540-AB9F-F7A5C8DCD845}"/>
    <w:embedItalic r:id="rId9" w:fontKey="{68DE78F8-2075-4A47-ABB4-F8DF273D32FA}"/>
  </w:font>
  <w:font w:name="Garamond">
    <w:panose1 w:val="02020404030301010803"/>
    <w:charset w:val="00"/>
    <w:family w:val="roman"/>
    <w:pitch w:val="variable"/>
    <w:sig w:usb0="00000287" w:usb1="00000002" w:usb2="00000000" w:usb3="00000000" w:csb0="0000009F" w:csb1="00000000"/>
    <w:embedRegular r:id="rId10" w:fontKey="{AB33438E-19DF-4648-B666-C6968300AEAA}"/>
  </w:font>
  <w:font w:name="Arial">
    <w:panose1 w:val="020B0604020202020204"/>
    <w:charset w:val="00"/>
    <w:family w:val="swiss"/>
    <w:pitch w:val="variable"/>
    <w:sig w:usb0="E0002AFF" w:usb1="C0007843" w:usb2="00000009" w:usb3="00000000" w:csb0="000001FF" w:csb1="00000000"/>
    <w:embedRegular r:id="rId11" w:fontKey="{15BE091D-596A-2E4C-A033-C876BF257AAE}"/>
  </w:font>
  <w:font w:name="Cambria">
    <w:panose1 w:val="02040503050406030204"/>
    <w:charset w:val="00"/>
    <w:family w:val="roman"/>
    <w:pitch w:val="variable"/>
    <w:sig w:usb0="E00006FF" w:usb1="420024FF" w:usb2="02000000" w:usb3="00000000" w:csb0="0000019F" w:csb1="00000000"/>
    <w:embedRegular r:id="rId12" w:fontKey="{A9BDCCF4-F17A-524D-A07E-04E0888023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20030" w14:textId="77777777" w:rsidR="005C3E34" w:rsidRDefault="00E36C0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496A56">
      <w:rPr>
        <w:color w:val="000000"/>
      </w:rPr>
      <w:fldChar w:fldCharType="separate"/>
    </w:r>
    <w:r>
      <w:rPr>
        <w:color w:val="000000"/>
      </w:rPr>
      <w:fldChar w:fldCharType="end"/>
    </w:r>
  </w:p>
  <w:p w14:paraId="034E03F0" w14:textId="77777777" w:rsidR="005C3E34" w:rsidRDefault="005C3E3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D35164" w14:textId="77777777" w:rsidR="00E36C09" w:rsidRDefault="00E36C09">
      <w:pPr>
        <w:spacing w:after="0" w:line="240" w:lineRule="auto"/>
      </w:pPr>
      <w:r>
        <w:separator/>
      </w:r>
    </w:p>
  </w:footnote>
  <w:footnote w:type="continuationSeparator" w:id="0">
    <w:p w14:paraId="4B227A0D" w14:textId="77777777" w:rsidR="00E36C09" w:rsidRDefault="00E36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DF1D7" w14:textId="77777777" w:rsidR="005C3E34" w:rsidRDefault="00E36C09">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color w:val="000000"/>
      </w:rPr>
    </w:pPr>
    <w:proofErr w:type="spellStart"/>
    <w:r>
      <w:rPr>
        <w:rFonts w:ascii="Garamond" w:eastAsia="Garamond" w:hAnsi="Garamond" w:cs="Garamond"/>
        <w:color w:val="000000"/>
      </w:rPr>
      <w:t>Sadeh</w:t>
    </w:r>
    <w:proofErr w:type="spellEnd"/>
    <w:r>
      <w:rPr>
        <w:rFonts w:ascii="Garamond" w:eastAsia="Garamond" w:hAnsi="Garamond" w:cs="Garamond"/>
        <w:color w:val="000000"/>
      </w:rPr>
      <w:t xml:space="preserve">, Naomi   </w:t>
    </w: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Pr>
        <w:rFonts w:ascii="Garamond" w:eastAsia="Garamond" w:hAnsi="Garamond" w:cs="Garamond"/>
        <w:noProof/>
        <w:color w:val="000000"/>
      </w:rPr>
      <w:t>2</w:t>
    </w:r>
    <w:r>
      <w:rPr>
        <w:rFonts w:ascii="Garamond" w:eastAsia="Garamond" w:hAnsi="Garamond" w:cs="Garamond"/>
        <w:color w:val="000000"/>
      </w:rPr>
      <w:fldChar w:fldCharType="end"/>
    </w:r>
  </w:p>
  <w:p w14:paraId="2F93C024" w14:textId="77777777" w:rsidR="005C3E34" w:rsidRDefault="005C3E3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B4FCE"/>
    <w:multiLevelType w:val="multilevel"/>
    <w:tmpl w:val="AB8E0D5A"/>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6C57D86"/>
    <w:multiLevelType w:val="multilevel"/>
    <w:tmpl w:val="8DC2BC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A6F0596"/>
    <w:multiLevelType w:val="multilevel"/>
    <w:tmpl w:val="17FA2F4C"/>
    <w:lvl w:ilvl="0">
      <w:start w:val="1"/>
      <w:numFmt w:val="decimal"/>
      <w:lvlText w:val="%1."/>
      <w:lvlJc w:val="left"/>
      <w:pPr>
        <w:ind w:left="8640" w:hanging="360"/>
      </w:pPr>
      <w:rPr>
        <w:b w:val="0"/>
        <w:i w:val="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3" w15:restartNumberingAfterBreak="0">
    <w:nsid w:val="6CF23D2E"/>
    <w:multiLevelType w:val="multilevel"/>
    <w:tmpl w:val="972E5D3E"/>
    <w:lvl w:ilvl="0">
      <w:start w:val="1"/>
      <w:numFmt w:val="decimal"/>
      <w:lvlText w:val="%1."/>
      <w:lvlJc w:val="left"/>
      <w:pPr>
        <w:ind w:left="72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C4E7CDC"/>
    <w:multiLevelType w:val="multilevel"/>
    <w:tmpl w:val="B1A0CCD6"/>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12441579">
    <w:abstractNumId w:val="0"/>
  </w:num>
  <w:num w:numId="2" w16cid:durableId="2058966545">
    <w:abstractNumId w:val="3"/>
  </w:num>
  <w:num w:numId="3" w16cid:durableId="455680795">
    <w:abstractNumId w:val="2"/>
  </w:num>
  <w:num w:numId="4" w16cid:durableId="1673945145">
    <w:abstractNumId w:val="1"/>
  </w:num>
  <w:num w:numId="5" w16cid:durableId="20262078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E34"/>
    <w:rsid w:val="000C69D8"/>
    <w:rsid w:val="002B2BA9"/>
    <w:rsid w:val="003946CE"/>
    <w:rsid w:val="00496A56"/>
    <w:rsid w:val="004B4B7F"/>
    <w:rsid w:val="004D23B3"/>
    <w:rsid w:val="004F0BEE"/>
    <w:rsid w:val="005C3E34"/>
    <w:rsid w:val="00690805"/>
    <w:rsid w:val="00A53EDF"/>
    <w:rsid w:val="00B95E22"/>
    <w:rsid w:val="00D26698"/>
    <w:rsid w:val="00E36C09"/>
    <w:rsid w:val="00F00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51ACC"/>
  <w15:docId w15:val="{66C6D9A3-9C4C-8E4C-80B2-83EA3B823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rFonts w:ascii="Times New Roman" w:eastAsia="Times New Roman" w:hAnsi="Times New Roman" w:cs="Times New Roman"/>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VHeading1">
    <w:name w:val="CV Heading 1"/>
    <w:basedOn w:val="Heading1"/>
    <w:next w:val="Heading1"/>
    <w:qFormat/>
    <w:rsid w:val="002B2BA9"/>
    <w:pPr>
      <w:spacing w:after="0" w:line="240" w:lineRule="auto"/>
      <w:jc w:val="center"/>
    </w:pPr>
    <w:rPr>
      <w:rFonts w:ascii="Times New Roman" w:eastAsia="Times New Roman" w:hAnsi="Times New Roman" w:cs="Times New Roman"/>
      <w:b w:val="0"/>
      <w:smallCaps/>
      <w:sz w:val="40"/>
      <w:szCs w:val="40"/>
    </w:rPr>
  </w:style>
  <w:style w:type="paragraph" w:customStyle="1" w:styleId="CVHeading2">
    <w:name w:val="CV Heading 2"/>
    <w:basedOn w:val="Heading2"/>
    <w:next w:val="Heading2"/>
    <w:qFormat/>
    <w:rsid w:val="00A53EDF"/>
    <w:pPr>
      <w:widowControl w:val="0"/>
      <w:spacing w:before="120" w:after="120" w:line="240" w:lineRule="auto"/>
    </w:pPr>
    <w:rPr>
      <w:rFonts w:ascii="Times New Roman" w:eastAsia="Times New Roman" w:hAnsi="Times New Roman" w:cs="Times New Roman"/>
      <w:b w:val="0"/>
      <w:smallCaps/>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abstractscorecard.com/cfp/submit/submissions/router.asp?EventKey=GJTBJOUE&amp;SubmissionID=1236459" TargetMode="External"/><Relationship Id="rId4" Type="http://schemas.openxmlformats.org/officeDocument/2006/relationships/webSettings" Target="webSettings.xml"/><Relationship Id="rId9" Type="http://schemas.openxmlformats.org/officeDocument/2006/relationships/hyperlink" Target="mailto:nsadeh@udel.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16</Pages>
  <Words>8183</Words>
  <Characters>46646</Characters>
  <Application>Microsoft Office Word</Application>
  <DocSecurity>0</DocSecurity>
  <Lines>388</Lines>
  <Paragraphs>109</Paragraphs>
  <ScaleCrop>false</ScaleCrop>
  <Company/>
  <LinksUpToDate>false</LinksUpToDate>
  <CharactersWithSpaces>54720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Doroba, Stephanie</cp:lastModifiedBy>
  <cp:revision>13</cp:revision>
  <dcterms:created xsi:type="dcterms:W3CDTF">2024-07-30T19:37:00Z</dcterms:created>
  <dcterms:modified xsi:type="dcterms:W3CDTF">2024-07-30T19:48:00Z</dcterms:modified>
</cp:coreProperties>
</file>