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D065" w14:textId="6624FEE3" w:rsidR="00FD065C" w:rsidRPr="0087799E" w:rsidRDefault="00FD065C" w:rsidP="00F44A25">
      <w:pPr>
        <w:ind w:left="580"/>
        <w:rPr>
          <w:b/>
          <w:szCs w:val="24"/>
        </w:rPr>
      </w:pPr>
      <w:r w:rsidRPr="0087799E">
        <w:rPr>
          <w:b/>
          <w:szCs w:val="24"/>
        </w:rPr>
        <w:t>MA in Art H</w:t>
      </w:r>
      <w:r>
        <w:rPr>
          <w:b/>
          <w:szCs w:val="24"/>
        </w:rPr>
        <w:t>i</w:t>
      </w:r>
      <w:r w:rsidR="00EC6739">
        <w:rPr>
          <w:b/>
          <w:szCs w:val="24"/>
        </w:rPr>
        <w:t>story for Museum Professionals</w:t>
      </w:r>
      <w:r w:rsidR="00D8249D">
        <w:rPr>
          <w:b/>
          <w:szCs w:val="24"/>
        </w:rPr>
        <w:t xml:space="preserve"> (4+1)</w:t>
      </w:r>
    </w:p>
    <w:p w14:paraId="7345A315" w14:textId="77777777" w:rsidR="00FD065C" w:rsidRPr="0087799E" w:rsidRDefault="00FD065C" w:rsidP="00F44A25">
      <w:pPr>
        <w:ind w:left="580"/>
        <w:rPr>
          <w:szCs w:val="24"/>
        </w:rPr>
      </w:pPr>
    </w:p>
    <w:p w14:paraId="518E4826" w14:textId="77777777" w:rsidR="00FD065C" w:rsidRPr="0087799E" w:rsidRDefault="00FD065C" w:rsidP="00F44A25">
      <w:pPr>
        <w:ind w:left="580"/>
        <w:rPr>
          <w:szCs w:val="24"/>
        </w:rPr>
      </w:pPr>
      <w:r w:rsidRPr="0087799E">
        <w:rPr>
          <w:szCs w:val="24"/>
        </w:rPr>
        <w:t>Department of Art History</w:t>
      </w:r>
    </w:p>
    <w:p w14:paraId="5A72CCD1" w14:textId="77777777" w:rsidR="00FD065C" w:rsidRPr="0087799E" w:rsidRDefault="00FD065C" w:rsidP="00F44A25">
      <w:pPr>
        <w:ind w:left="580"/>
        <w:rPr>
          <w:szCs w:val="24"/>
        </w:rPr>
      </w:pPr>
      <w:r w:rsidRPr="0087799E">
        <w:rPr>
          <w:szCs w:val="24"/>
        </w:rPr>
        <w:t>Telephone: (302) 831-8415</w:t>
      </w:r>
    </w:p>
    <w:p w14:paraId="0128672A" w14:textId="77777777" w:rsidR="00FD065C" w:rsidRPr="0087799E" w:rsidRDefault="00F066EC" w:rsidP="00F44A25">
      <w:pPr>
        <w:ind w:left="580"/>
        <w:rPr>
          <w:szCs w:val="24"/>
        </w:rPr>
      </w:pPr>
      <w:hyperlink r:id="rId5" w:history="1">
        <w:r w:rsidR="00FD065C" w:rsidRPr="0087799E">
          <w:rPr>
            <w:rStyle w:val="Hyperlink"/>
            <w:szCs w:val="24"/>
          </w:rPr>
          <w:t>http://www.arthistory.udel.edu</w:t>
        </w:r>
      </w:hyperlink>
    </w:p>
    <w:p w14:paraId="060A65B1" w14:textId="77777777" w:rsidR="00FD065C" w:rsidRPr="0087799E" w:rsidRDefault="00FD065C" w:rsidP="00F44A25">
      <w:pPr>
        <w:ind w:left="580"/>
        <w:rPr>
          <w:szCs w:val="24"/>
        </w:rPr>
      </w:pPr>
      <w:r w:rsidRPr="0087799E">
        <w:rPr>
          <w:szCs w:val="24"/>
        </w:rPr>
        <w:t xml:space="preserve">Faculty Listing: </w:t>
      </w:r>
      <w:hyperlink r:id="rId6" w:history="1">
        <w:r w:rsidRPr="0087799E">
          <w:rPr>
            <w:rStyle w:val="Hyperlink"/>
            <w:szCs w:val="24"/>
          </w:rPr>
          <w:t>https://www.arthistory.udel.edu/people/faculty</w:t>
        </w:r>
      </w:hyperlink>
    </w:p>
    <w:p w14:paraId="57EBE9F4" w14:textId="77777777" w:rsidR="00FD065C" w:rsidRPr="0087799E" w:rsidRDefault="00FD065C" w:rsidP="00F44A25">
      <w:pPr>
        <w:ind w:left="1300"/>
        <w:rPr>
          <w:szCs w:val="24"/>
        </w:rPr>
      </w:pPr>
    </w:p>
    <w:p w14:paraId="107B12E3" w14:textId="77777777" w:rsidR="00FD065C" w:rsidRPr="0087799E" w:rsidRDefault="00FD065C" w:rsidP="00F44A25">
      <w:pPr>
        <w:ind w:left="580"/>
        <w:rPr>
          <w:b/>
          <w:szCs w:val="24"/>
        </w:rPr>
      </w:pPr>
      <w:r w:rsidRPr="0087799E">
        <w:rPr>
          <w:b/>
          <w:szCs w:val="24"/>
        </w:rPr>
        <w:t>Program Overview</w:t>
      </w:r>
    </w:p>
    <w:p w14:paraId="5C904F80" w14:textId="77777777" w:rsidR="00FD065C" w:rsidRPr="0087799E" w:rsidRDefault="00FD065C" w:rsidP="00F44A25">
      <w:pPr>
        <w:ind w:left="580"/>
        <w:rPr>
          <w:szCs w:val="24"/>
        </w:rPr>
      </w:pPr>
      <w:r w:rsidRPr="0087799E">
        <w:rPr>
          <w:szCs w:val="24"/>
        </w:rPr>
        <w:t xml:space="preserve">This accelerated program combines the requirements of the Master of Arts in Art History and the certificate in Museum Studies in order to prepare art historians for a variety of art museum careers, such as collections management, museum education, exhibit design and installation, marketing and communications, etc. Requirements for this MA program consist of 30 credits of coursework plus 3 internship credits, and satisfactory completion of the foreign language requirement (one language). This program is designed for a 4+1 </w:t>
      </w:r>
      <w:proofErr w:type="gramStart"/>
      <w:r w:rsidRPr="0087799E">
        <w:rPr>
          <w:szCs w:val="24"/>
        </w:rPr>
        <w:t>option</w:t>
      </w:r>
      <w:proofErr w:type="gramEnd"/>
      <w:r w:rsidRPr="0087799E">
        <w:rPr>
          <w:szCs w:val="24"/>
        </w:rPr>
        <w:t xml:space="preserve"> only. Students admitted to the program complete all the requirements for the BA in Art History prior to the start of their fifth year of study, and should complete the requirements for both the BA and the MA in five years. Upon successful completion of the 124 credits required for the Art History major, students will be eligible for the BA degree. After completing the remaining requirements for the Master’s program, students will be eligible for the MA degree.</w:t>
      </w:r>
      <w:r w:rsidRPr="0087799E">
        <w:rPr>
          <w:szCs w:val="24"/>
        </w:rPr>
        <w:tab/>
      </w:r>
    </w:p>
    <w:p w14:paraId="2746D4D1" w14:textId="77777777" w:rsidR="00FD065C" w:rsidRPr="0087799E" w:rsidRDefault="00FD065C" w:rsidP="00F44A25">
      <w:pPr>
        <w:ind w:left="580"/>
        <w:rPr>
          <w:szCs w:val="24"/>
        </w:rPr>
      </w:pPr>
      <w:r w:rsidRPr="0087799E">
        <w:rPr>
          <w:szCs w:val="24"/>
        </w:rPr>
        <w:tab/>
      </w:r>
    </w:p>
    <w:p w14:paraId="635F1E4E" w14:textId="77777777" w:rsidR="00FD065C" w:rsidRPr="0087799E" w:rsidRDefault="00FD065C" w:rsidP="00F44A25">
      <w:pPr>
        <w:ind w:left="580"/>
        <w:rPr>
          <w:szCs w:val="24"/>
        </w:rPr>
      </w:pPr>
      <w:r w:rsidRPr="0087799E">
        <w:rPr>
          <w:szCs w:val="24"/>
        </w:rPr>
        <w:t>NB: Art History majors interested in curatorial careers are recommended to apply to the curatorial track of the direct Ph.D. program.</w:t>
      </w:r>
    </w:p>
    <w:p w14:paraId="531A8202" w14:textId="77777777" w:rsidR="00FD065C" w:rsidRPr="0087799E" w:rsidRDefault="00FD065C" w:rsidP="00F44A25">
      <w:pPr>
        <w:ind w:left="580"/>
        <w:rPr>
          <w:szCs w:val="24"/>
        </w:rPr>
      </w:pPr>
    </w:p>
    <w:p w14:paraId="3AFA613E" w14:textId="77777777" w:rsidR="00FD065C" w:rsidRPr="0087799E" w:rsidRDefault="00FD065C" w:rsidP="00F44A25">
      <w:pPr>
        <w:ind w:left="580"/>
        <w:rPr>
          <w:b/>
          <w:szCs w:val="24"/>
        </w:rPr>
      </w:pPr>
      <w:r w:rsidRPr="0087799E">
        <w:rPr>
          <w:b/>
          <w:szCs w:val="24"/>
        </w:rPr>
        <w:t xml:space="preserve">Requirements for Admission </w:t>
      </w:r>
    </w:p>
    <w:p w14:paraId="32714B2F" w14:textId="77777777" w:rsidR="00FD065C" w:rsidRPr="0087799E" w:rsidRDefault="00FD065C" w:rsidP="00F44A25">
      <w:pPr>
        <w:ind w:left="580"/>
        <w:rPr>
          <w:szCs w:val="24"/>
        </w:rPr>
      </w:pPr>
      <w:r w:rsidRPr="0087799E">
        <w:rPr>
          <w:szCs w:val="24"/>
        </w:rPr>
        <w:t xml:space="preserve">Applicants to the 4+1 MA in Art History for Museum Professionals must be at least in their junior year of study at the University of Delaware, enrolled in the Bachelor of Arts degree in Art History, and should have an overall undergraduate Grade Point Average of 3.0 or better for at least 60 credits, and an undergraduate average of 3.25 or better in at least four Art History courses. In addition, applicants should have taken or be enrolled in ARTH301. </w:t>
      </w:r>
    </w:p>
    <w:p w14:paraId="3F5E24BD" w14:textId="77777777" w:rsidR="00FD065C" w:rsidRPr="0087799E" w:rsidRDefault="00FD065C" w:rsidP="00F44A25">
      <w:pPr>
        <w:ind w:left="580"/>
        <w:rPr>
          <w:szCs w:val="24"/>
        </w:rPr>
      </w:pPr>
      <w:r w:rsidRPr="0087799E">
        <w:rPr>
          <w:szCs w:val="24"/>
        </w:rPr>
        <w:t xml:space="preserve">Students are admitted to the graduate program in Art History on the basis of consideration of a combination of all of the following materials: a writing sample; a personal statement outlining their goals and objectives for pursuing this program; three letters of recommendation (of which at least one must come from a professor in the Department of Art History); and undergraduate transcripts. </w:t>
      </w:r>
      <w:proofErr w:type="gramStart"/>
      <w:r w:rsidRPr="0087799E">
        <w:rPr>
          <w:szCs w:val="24"/>
        </w:rPr>
        <w:t>Candidates may be interviewed by one or more members of the graduate admission committee</w:t>
      </w:r>
      <w:proofErr w:type="gramEnd"/>
      <w:r w:rsidRPr="0087799E">
        <w:rPr>
          <w:szCs w:val="24"/>
        </w:rPr>
        <w:t xml:space="preserve"> before a final decision on the applicant’s portfolio is made. </w:t>
      </w:r>
    </w:p>
    <w:p w14:paraId="0C89E20A" w14:textId="75C4DBDD" w:rsidR="00E01797" w:rsidRPr="00E01797" w:rsidRDefault="00E01797" w:rsidP="00E01797">
      <w:pPr>
        <w:ind w:left="580"/>
        <w:rPr>
          <w:szCs w:val="24"/>
        </w:rPr>
      </w:pPr>
      <w:r w:rsidRPr="00E01797">
        <w:rPr>
          <w:szCs w:val="24"/>
        </w:rPr>
        <w:t>Admission is selective and competitive, and on rolling basis without a fixed deadline. However, no applicati</w:t>
      </w:r>
      <w:r w:rsidR="00F066EC">
        <w:rPr>
          <w:szCs w:val="24"/>
        </w:rPr>
        <w:t>on will be considered after November</w:t>
      </w:r>
      <w:r w:rsidRPr="00E01797">
        <w:rPr>
          <w:szCs w:val="24"/>
        </w:rPr>
        <w:t xml:space="preserve"> 1</w:t>
      </w:r>
      <w:r w:rsidR="00F066EC">
        <w:rPr>
          <w:szCs w:val="24"/>
        </w:rPr>
        <w:t>st</w:t>
      </w:r>
      <w:r w:rsidRPr="00E01797">
        <w:rPr>
          <w:szCs w:val="24"/>
        </w:rPr>
        <w:t xml:space="preserve"> of the senior year, and usually not later than June 1st after completion of the junior yea</w:t>
      </w:r>
      <w:bookmarkStart w:id="0" w:name="_GoBack"/>
      <w:bookmarkEnd w:id="0"/>
      <w:r w:rsidRPr="00E01797">
        <w:rPr>
          <w:szCs w:val="24"/>
        </w:rPr>
        <w:t xml:space="preserve">r. Those who meet stated academic requirements are not guaranteed admission nor are those who fail to meet those requirements necessarily precluded from admission if they offer other appropriate strengths. </w:t>
      </w:r>
    </w:p>
    <w:p w14:paraId="31DF0E66" w14:textId="77777777" w:rsidR="00FD065C" w:rsidRDefault="00FD065C" w:rsidP="00F44A25">
      <w:pPr>
        <w:ind w:left="580"/>
        <w:rPr>
          <w:szCs w:val="24"/>
        </w:rPr>
      </w:pPr>
    </w:p>
    <w:p w14:paraId="4AD434C5" w14:textId="77777777" w:rsidR="00E01797" w:rsidRPr="0087799E" w:rsidRDefault="00E01797" w:rsidP="00F44A25">
      <w:pPr>
        <w:ind w:left="580"/>
        <w:rPr>
          <w:szCs w:val="24"/>
        </w:rPr>
      </w:pPr>
    </w:p>
    <w:p w14:paraId="55383166" w14:textId="77777777" w:rsidR="00FD065C" w:rsidRPr="0087799E" w:rsidRDefault="00FD065C" w:rsidP="00F44A25">
      <w:pPr>
        <w:ind w:left="580"/>
        <w:rPr>
          <w:b/>
          <w:szCs w:val="24"/>
        </w:rPr>
      </w:pPr>
      <w:r w:rsidRPr="0087799E">
        <w:rPr>
          <w:b/>
          <w:szCs w:val="24"/>
        </w:rPr>
        <w:lastRenderedPageBreak/>
        <w:t>Financial Aid</w:t>
      </w:r>
    </w:p>
    <w:p w14:paraId="67CC07CB" w14:textId="77777777" w:rsidR="00FD065C" w:rsidRDefault="00FD065C" w:rsidP="00F44A25">
      <w:pPr>
        <w:ind w:left="580"/>
        <w:rPr>
          <w:b/>
          <w:szCs w:val="24"/>
        </w:rPr>
      </w:pPr>
      <w:r w:rsidRPr="0087799E">
        <w:rPr>
          <w:szCs w:val="24"/>
        </w:rPr>
        <w:t>Students seeking a MA in Art History for Museum Professionals are not eligible for University Graduate Fellowships and Assistantships</w:t>
      </w:r>
      <w:r>
        <w:rPr>
          <w:szCs w:val="24"/>
        </w:rPr>
        <w:t>, or departmental funding</w:t>
      </w:r>
      <w:r w:rsidRPr="0087799E">
        <w:rPr>
          <w:szCs w:val="24"/>
        </w:rPr>
        <w:t>.</w:t>
      </w:r>
    </w:p>
    <w:p w14:paraId="1953EC9C" w14:textId="77777777" w:rsidR="00FD065C" w:rsidRDefault="00FD065C" w:rsidP="00F44A25">
      <w:pPr>
        <w:ind w:left="580"/>
        <w:rPr>
          <w:b/>
          <w:szCs w:val="24"/>
        </w:rPr>
      </w:pPr>
    </w:p>
    <w:p w14:paraId="43A8EBCC" w14:textId="77777777" w:rsidR="00FD065C" w:rsidRPr="0087799E" w:rsidRDefault="00FD065C" w:rsidP="00F44A25">
      <w:pPr>
        <w:ind w:left="580"/>
        <w:rPr>
          <w:szCs w:val="24"/>
        </w:rPr>
      </w:pPr>
      <w:r w:rsidRPr="0087799E">
        <w:rPr>
          <w:b/>
          <w:szCs w:val="24"/>
        </w:rPr>
        <w:t>Requirements for the Degree</w:t>
      </w:r>
    </w:p>
    <w:p w14:paraId="426AC3C1" w14:textId="77777777" w:rsidR="00FD065C" w:rsidRPr="0087799E" w:rsidRDefault="00FD065C" w:rsidP="00F44A25">
      <w:pPr>
        <w:tabs>
          <w:tab w:val="left" w:pos="1"/>
          <w:tab w:val="left" w:pos="10680"/>
        </w:tabs>
        <w:ind w:left="580"/>
        <w:rPr>
          <w:szCs w:val="24"/>
        </w:rPr>
      </w:pPr>
      <w:r w:rsidRPr="0087799E">
        <w:rPr>
          <w:szCs w:val="24"/>
        </w:rPr>
        <w:t xml:space="preserve">33 credits are required for the MA in Art History for Museum Professionals. Students must take a minimum of 30 credit hours of graduate coursework, of which 21 credit hours must </w:t>
      </w:r>
      <w:proofErr w:type="gramStart"/>
      <w:r w:rsidRPr="0087799E">
        <w:rPr>
          <w:szCs w:val="24"/>
        </w:rPr>
        <w:t>be</w:t>
      </w:r>
      <w:proofErr w:type="gramEnd"/>
      <w:r w:rsidRPr="0087799E">
        <w:rPr>
          <w:szCs w:val="24"/>
        </w:rPr>
        <w:t xml:space="preserve"> Art History seminars</w:t>
      </w:r>
      <w:r>
        <w:rPr>
          <w:szCs w:val="24"/>
        </w:rPr>
        <w:t>,</w:t>
      </w:r>
      <w:r w:rsidRPr="0087799E">
        <w:rPr>
          <w:szCs w:val="24"/>
        </w:rPr>
        <w:t xml:space="preserve"> </w:t>
      </w:r>
      <w:r>
        <w:rPr>
          <w:szCs w:val="24"/>
        </w:rPr>
        <w:t>following the same</w:t>
      </w:r>
      <w:r w:rsidRPr="0087799E">
        <w:rPr>
          <w:szCs w:val="24"/>
        </w:rPr>
        <w:t xml:space="preserve"> course distribution requirements </w:t>
      </w:r>
      <w:r>
        <w:rPr>
          <w:szCs w:val="24"/>
        </w:rPr>
        <w:t xml:space="preserve">of the MA in Art History. In addition, students must take </w:t>
      </w:r>
      <w:r w:rsidRPr="0087799E">
        <w:rPr>
          <w:szCs w:val="24"/>
        </w:rPr>
        <w:t xml:space="preserve">9 credit hours of Museum Studies courses, including MSST600 and </w:t>
      </w:r>
      <w:r>
        <w:rPr>
          <w:szCs w:val="24"/>
        </w:rPr>
        <w:t xml:space="preserve">at least </w:t>
      </w:r>
      <w:r w:rsidRPr="0087799E">
        <w:rPr>
          <w:szCs w:val="24"/>
        </w:rPr>
        <w:t xml:space="preserve">one more core course. Completion of a Master’s Paper (3 credits) is optional; if completed, these 3 credits apply towards the 21 credits of Art History graduate coursework. An additional 3-credit internship (ARTH663) is usually completed after the end of the senior year. </w:t>
      </w:r>
    </w:p>
    <w:p w14:paraId="14E4AA5E" w14:textId="77777777" w:rsidR="00FD065C" w:rsidRPr="0087799E" w:rsidRDefault="00FD065C" w:rsidP="00F44A25">
      <w:pPr>
        <w:tabs>
          <w:tab w:val="left" w:pos="1"/>
          <w:tab w:val="left" w:pos="10680"/>
        </w:tabs>
        <w:ind w:left="580"/>
        <w:rPr>
          <w:szCs w:val="24"/>
        </w:rPr>
      </w:pPr>
    </w:p>
    <w:p w14:paraId="2368972A" w14:textId="77777777" w:rsidR="00FD065C" w:rsidRPr="0087799E" w:rsidRDefault="00FD065C" w:rsidP="00F44A25">
      <w:pPr>
        <w:tabs>
          <w:tab w:val="left" w:pos="1"/>
          <w:tab w:val="left" w:pos="10680"/>
        </w:tabs>
        <w:ind w:left="580"/>
        <w:rPr>
          <w:szCs w:val="24"/>
        </w:rPr>
      </w:pPr>
      <w:r w:rsidRPr="0087799E">
        <w:rPr>
          <w:szCs w:val="24"/>
        </w:rPr>
        <w:t>Students in this 4+1 program take their 400-level seminar for the Art History major as a 600-level course, which simultaneously count towards the BA and the MA programs. At least one more 600-level ARTH seminar must be taken in the senior year, as well as two Museum Studies graduate courses (at least one of them must be a core course). These two MSST courses count towards the BA overall credits and, if appropriate, towards the Art History related work requirements for the Bachelor’s program. The minimum grade for dual-counted courses is B+. Art History majors seeking a minor in Museum Studies should take their MSST graduate credits for the 4+1 MA program in addition to those counting for the minor.</w:t>
      </w:r>
    </w:p>
    <w:p w14:paraId="7E7BF6E1" w14:textId="77777777" w:rsidR="00FD065C" w:rsidRPr="0087799E" w:rsidRDefault="00FD065C" w:rsidP="00F44A25">
      <w:pPr>
        <w:tabs>
          <w:tab w:val="left" w:pos="1"/>
          <w:tab w:val="left" w:pos="10680"/>
        </w:tabs>
        <w:ind w:left="580"/>
        <w:rPr>
          <w:szCs w:val="24"/>
        </w:rPr>
      </w:pPr>
    </w:p>
    <w:p w14:paraId="74BB00A8" w14:textId="77777777" w:rsidR="00246105" w:rsidRDefault="00246105" w:rsidP="00F44A25">
      <w:pPr>
        <w:ind w:left="580"/>
      </w:pPr>
    </w:p>
    <w:sectPr w:rsidR="00246105" w:rsidSect="00FD065C">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5C"/>
    <w:rsid w:val="001C397C"/>
    <w:rsid w:val="00246105"/>
    <w:rsid w:val="00794D3F"/>
    <w:rsid w:val="00964F0C"/>
    <w:rsid w:val="009D4A19"/>
    <w:rsid w:val="00C4563E"/>
    <w:rsid w:val="00D8249D"/>
    <w:rsid w:val="00E01797"/>
    <w:rsid w:val="00EC6739"/>
    <w:rsid w:val="00F066EC"/>
    <w:rsid w:val="00F44A25"/>
    <w:rsid w:val="00FD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01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5C"/>
    <w:pPr>
      <w:widowControl w:val="0"/>
    </w:pPr>
    <w:rPr>
      <w:rFonts w:eastAsia="Times New Roman"/>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06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5C"/>
    <w:pPr>
      <w:widowControl w:val="0"/>
    </w:pPr>
    <w:rPr>
      <w:rFonts w:eastAsia="Times New Roman"/>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0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history.udel.edu" TargetMode="External"/><Relationship Id="rId6" Type="http://schemas.openxmlformats.org/officeDocument/2006/relationships/hyperlink" Target="https://www.arthistory.udel.edu/people/facul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Macintosh Word</Application>
  <DocSecurity>0</DocSecurity>
  <Lines>32</Lines>
  <Paragraphs>9</Paragraphs>
  <ScaleCrop>false</ScaleCrop>
  <Company>University of Delaware</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Dominguez Torres</dc:creator>
  <cp:keywords/>
  <dc:description/>
  <cp:lastModifiedBy>Monica  Dominguez Torres</cp:lastModifiedBy>
  <cp:revision>6</cp:revision>
  <dcterms:created xsi:type="dcterms:W3CDTF">2016-10-30T21:49:00Z</dcterms:created>
  <dcterms:modified xsi:type="dcterms:W3CDTF">2016-10-30T22:50:00Z</dcterms:modified>
</cp:coreProperties>
</file>