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21" w:rsidRPr="00251CF6" w:rsidRDefault="00BF3021" w:rsidP="00BF3021">
      <w:r w:rsidRPr="00251CF6">
        <w:t>Department of Music</w:t>
      </w:r>
    </w:p>
    <w:p w:rsidR="00BF3021" w:rsidRPr="00251CF6" w:rsidRDefault="00BF3021" w:rsidP="00BF3021">
      <w:r w:rsidRPr="00251CF6">
        <w:t xml:space="preserve">Program Type:* </w:t>
      </w:r>
      <w:r w:rsidRPr="00251CF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8" type="#_x0000_t75" style="width:70.5pt;height:18pt" o:ole="">
            <v:imagedata r:id="rId5" o:title=""/>
          </v:shape>
          <w:control r:id="rId6" w:name="DefaultOcxName" w:shapeid="_x0000_i1268"/>
        </w:object>
      </w:r>
    </w:p>
    <w:p w:rsidR="00BF3021" w:rsidRPr="00251CF6" w:rsidRDefault="00BF3021" w:rsidP="00BF3021">
      <w:r w:rsidRPr="00251CF6">
        <w:t xml:space="preserve">Degree Type:* </w:t>
      </w:r>
      <w:r w:rsidRPr="00251CF6">
        <w:object w:dxaOrig="1440" w:dyaOrig="1440">
          <v:shape id="_x0000_i1267" type="#_x0000_t75" style="width:102pt;height:18pt" o:ole="">
            <v:imagedata r:id="rId7" o:title=""/>
          </v:shape>
          <w:control r:id="rId8" w:name="DefaultOcxName1" w:shapeid="_x0000_i1267"/>
        </w:object>
      </w:r>
    </w:p>
    <w:p w:rsidR="00BF3021" w:rsidRPr="00251CF6" w:rsidRDefault="00BF3021" w:rsidP="00BF3021">
      <w:r w:rsidRPr="00251CF6">
        <w:t xml:space="preserve">Program Name:* </w:t>
      </w:r>
      <w:r w:rsidRPr="00251CF6">
        <w:object w:dxaOrig="1440" w:dyaOrig="1440">
          <v:shape id="_x0000_i1266" type="#_x0000_t75" style="width:1in;height:18pt" o:ole="">
            <v:imagedata r:id="rId9" o:title=""/>
          </v:shape>
          <w:control r:id="rId10" w:name="DefaultOcxName2" w:shapeid="_x0000_i1266"/>
        </w:object>
      </w:r>
    </w:p>
    <w:p w:rsidR="00BF3021" w:rsidRPr="00251CF6" w:rsidRDefault="00BF3021" w:rsidP="00BF3021">
      <w:r w:rsidRPr="00251CF6">
        <w:t>Music - Composition Concentration (MM)</w:t>
      </w:r>
    </w:p>
    <w:p w:rsidR="00BF3021" w:rsidRPr="00251CF6" w:rsidRDefault="00BF3021" w:rsidP="00BF3021">
      <w:r w:rsidRPr="00251CF6">
        <w:t xml:space="preserve">Provide a brief summary of the proposed program changes and describe the rationale for the change(s): </w:t>
      </w:r>
    </w:p>
    <w:p w:rsidR="00BF3021" w:rsidRPr="00251CF6" w:rsidRDefault="00BF3021" w:rsidP="00BF3021">
      <w:r w:rsidRPr="00251CF6">
        <w:t>Remove MUSC 625, Artistic Innovations from concentration. Content overlaps with that of courses in the MM-Composition degree program: </w:t>
      </w:r>
      <w:hyperlink r:id="rId11" w:history="1">
        <w:r w:rsidRPr="00251CF6">
          <w:t>MUSC 684 - Advanced Recording Techniques and MUSC 688 - Advanced Principles of Music Industry Practice</w:t>
        </w:r>
      </w:hyperlink>
      <w:r w:rsidRPr="00251CF6">
        <w:t>.</w:t>
      </w:r>
    </w:p>
    <w:p w:rsidR="00BF3021" w:rsidRPr="00251CF6" w:rsidRDefault="00BF3021" w:rsidP="00BF3021">
      <w:r w:rsidRPr="00251CF6">
        <w:t xml:space="preserve">List new courses required for the revised curriculum. How do they support the overall program objectives of the major/ minor/ concentrations)? </w:t>
      </w:r>
    </w:p>
    <w:p w:rsidR="00BF3021" w:rsidRPr="00251CF6" w:rsidRDefault="00BF3021" w:rsidP="00BF3021">
      <w:r w:rsidRPr="00251CF6">
        <w:t>Requirements for the Master's Degree</w:t>
      </w:r>
      <w:bookmarkStart w:id="0" w:name="_GoBack"/>
      <w:bookmarkEnd w:id="0"/>
    </w:p>
    <w:p w:rsidR="00BF3021" w:rsidRPr="00251CF6" w:rsidRDefault="00BF3021" w:rsidP="00BF3021">
      <w:r w:rsidRPr="00251CF6">
        <w:t>VI. Composition Concentration Courses:</w:t>
      </w:r>
    </w:p>
    <w:p w:rsidR="00BF3021" w:rsidRPr="00251CF6" w:rsidRDefault="00BF3021" w:rsidP="00BF3021">
      <w:r w:rsidRPr="00251CF6">
        <w:t xml:space="preserve">Courses: </w:t>
      </w:r>
    </w:p>
    <w:p w:rsidR="00BF3021" w:rsidRPr="00251CF6" w:rsidRDefault="00BF3021" w:rsidP="00BF3021">
      <w:r w:rsidRPr="00251CF6">
        <w:t>Description</w:t>
      </w:r>
    </w:p>
    <w:p w:rsidR="00BF3021" w:rsidRPr="00251CF6" w:rsidRDefault="00BF3021" w:rsidP="00BF3021">
      <w:r w:rsidRPr="00251CF6">
        <w:t>Students are required to complete 34 credit hours (maintaining a cumulative grade point average of B or better) to be granted the degree Master of Music: Composition. All students take the following:</w:t>
      </w:r>
    </w:p>
    <w:p w:rsidR="00BF3021" w:rsidRPr="00251CF6" w:rsidRDefault="00BF3021" w:rsidP="00BF3021">
      <w:pPr>
        <w:spacing w:after="0"/>
      </w:pPr>
      <w:r w:rsidRPr="00251CF6">
        <w:t>Courses</w:t>
      </w:r>
    </w:p>
    <w:p w:rsidR="00BF3021" w:rsidRPr="00251CF6" w:rsidRDefault="00BF3021" w:rsidP="00BF3021">
      <w:pPr>
        <w:spacing w:after="0"/>
      </w:pPr>
      <w:proofErr w:type="gramStart"/>
      <w:r w:rsidRPr="00251CF6">
        <w:t>MUSC 601 Master's Recital (1 to 3cr.)</w:t>
      </w:r>
      <w:proofErr w:type="gramEnd"/>
      <w:r w:rsidRPr="00251CF6">
        <w:t xml:space="preserve"> </w:t>
      </w:r>
    </w:p>
    <w:p w:rsidR="00BF3021" w:rsidRPr="00251CF6" w:rsidRDefault="00BF3021" w:rsidP="00BF3021">
      <w:pPr>
        <w:spacing w:after="0"/>
      </w:pPr>
      <w:proofErr w:type="gramStart"/>
      <w:r w:rsidRPr="00251CF6">
        <w:t>MUSC 611 Studies in Music History (3cr.)</w:t>
      </w:r>
      <w:proofErr w:type="gramEnd"/>
      <w:r w:rsidRPr="00251CF6">
        <w:t xml:space="preserve"> </w:t>
      </w:r>
    </w:p>
    <w:p w:rsidR="00BF3021" w:rsidRPr="00251CF6" w:rsidRDefault="00BF3021" w:rsidP="00BF3021">
      <w:pPr>
        <w:spacing w:after="0"/>
      </w:pPr>
      <w:r w:rsidRPr="00251CF6">
        <w:t xml:space="preserve">MUSC 621 Chamber </w:t>
      </w:r>
      <w:proofErr w:type="gramStart"/>
      <w:r w:rsidRPr="00251CF6">
        <w:t>Ensemble</w:t>
      </w:r>
      <w:proofErr w:type="gramEnd"/>
      <w:r w:rsidRPr="00251CF6">
        <w:t xml:space="preserve"> (1cr.) </w:t>
      </w:r>
    </w:p>
    <w:p w:rsidR="00BF3021" w:rsidRPr="00251CF6" w:rsidRDefault="00BF3021" w:rsidP="00BF3021">
      <w:pPr>
        <w:spacing w:after="0"/>
      </w:pPr>
      <w:proofErr w:type="gramStart"/>
      <w:r w:rsidRPr="00251CF6">
        <w:t>MUSC 622 Materials and Methods of Research (3cr.)</w:t>
      </w:r>
      <w:proofErr w:type="gramEnd"/>
      <w:r w:rsidRPr="00251CF6">
        <w:t xml:space="preserve"> </w:t>
      </w:r>
    </w:p>
    <w:p w:rsidR="00BF3021" w:rsidRPr="00251CF6" w:rsidRDefault="00BF3021" w:rsidP="00BF3021">
      <w:pPr>
        <w:spacing w:after="0"/>
      </w:pPr>
    </w:p>
    <w:p w:rsidR="00BF3021" w:rsidRPr="00251CF6" w:rsidRDefault="00BF3021" w:rsidP="00BF3021">
      <w:pPr>
        <w:spacing w:after="0"/>
      </w:pPr>
      <w:r w:rsidRPr="00251CF6">
        <w:t xml:space="preserve">MUSC 636 Advanced Choral Conducting (1 to 3cr.) </w:t>
      </w:r>
    </w:p>
    <w:p w:rsidR="00BF3021" w:rsidRPr="00251CF6" w:rsidRDefault="00BF3021" w:rsidP="00BF3021">
      <w:pPr>
        <w:spacing w:after="0"/>
      </w:pPr>
      <w:proofErr w:type="gramStart"/>
      <w:r w:rsidRPr="00251CF6">
        <w:t>or</w:t>
      </w:r>
      <w:proofErr w:type="gramEnd"/>
    </w:p>
    <w:p w:rsidR="00BF3021" w:rsidRPr="00251CF6" w:rsidRDefault="00BF3021" w:rsidP="00BF3021">
      <w:pPr>
        <w:spacing w:after="0"/>
      </w:pPr>
      <w:r w:rsidRPr="00251CF6">
        <w:t xml:space="preserve">MUSC 637 Advanced Instrumental Conducting (3cr.) </w:t>
      </w:r>
    </w:p>
    <w:p w:rsidR="00BF3021" w:rsidRPr="00251CF6" w:rsidRDefault="00BF3021" w:rsidP="00BF3021">
      <w:pPr>
        <w:spacing w:after="0"/>
      </w:pPr>
    </w:p>
    <w:p w:rsidR="00BF3021" w:rsidRPr="00251CF6" w:rsidRDefault="00BF3021" w:rsidP="00BF3021">
      <w:pPr>
        <w:spacing w:after="0"/>
      </w:pPr>
      <w:r w:rsidRPr="00251CF6">
        <w:t xml:space="preserve">MUSC 671 Advanced Private Study: Composition I (2cr.) </w:t>
      </w:r>
    </w:p>
    <w:p w:rsidR="00BF3021" w:rsidRPr="00251CF6" w:rsidRDefault="00BF3021" w:rsidP="00BF3021">
      <w:pPr>
        <w:spacing w:after="0"/>
      </w:pPr>
      <w:r w:rsidRPr="00251CF6">
        <w:t xml:space="preserve">MUSC 672 Advanced Private Study: Composition II (2cr.) </w:t>
      </w:r>
    </w:p>
    <w:p w:rsidR="00BF3021" w:rsidRPr="00251CF6" w:rsidRDefault="00BF3021" w:rsidP="00BF3021">
      <w:pPr>
        <w:spacing w:after="0"/>
      </w:pPr>
      <w:r w:rsidRPr="00251CF6">
        <w:t xml:space="preserve">MUSC 673 Advanced Private Study: Composition III (2cr.) </w:t>
      </w:r>
    </w:p>
    <w:p w:rsidR="00BF3021" w:rsidRPr="00251CF6" w:rsidRDefault="00BF3021" w:rsidP="00BF3021">
      <w:pPr>
        <w:spacing w:after="0"/>
      </w:pPr>
      <w:r w:rsidRPr="00251CF6">
        <w:t xml:space="preserve">MUSC 674 Advanced Private Study: Composition IV (2cr.) </w:t>
      </w:r>
    </w:p>
    <w:p w:rsidR="00BF3021" w:rsidRPr="00251CF6" w:rsidRDefault="00BF3021" w:rsidP="00BF3021">
      <w:pPr>
        <w:spacing w:after="0"/>
      </w:pPr>
      <w:proofErr w:type="gramStart"/>
      <w:r w:rsidRPr="00251CF6">
        <w:t>MUSC 684 Advanced Recording Techniques (3cr.)</w:t>
      </w:r>
      <w:proofErr w:type="gramEnd"/>
      <w:r w:rsidRPr="00251CF6">
        <w:t xml:space="preserve"> </w:t>
      </w:r>
    </w:p>
    <w:p w:rsidR="00BF3021" w:rsidRPr="00251CF6" w:rsidRDefault="00BF3021" w:rsidP="00BF3021">
      <w:pPr>
        <w:spacing w:after="0"/>
      </w:pPr>
      <w:proofErr w:type="gramStart"/>
      <w:r w:rsidRPr="00251CF6">
        <w:lastRenderedPageBreak/>
        <w:t>MUSC 688 Advanced Principles of Music Industry Practice (3cr.)</w:t>
      </w:r>
      <w:proofErr w:type="gramEnd"/>
      <w:r w:rsidRPr="00251CF6">
        <w:t xml:space="preserve"> </w:t>
      </w:r>
    </w:p>
    <w:p w:rsidR="00BF3021" w:rsidRPr="00251CF6" w:rsidRDefault="00BF3021" w:rsidP="00BF3021">
      <w:pPr>
        <w:spacing w:after="0"/>
      </w:pPr>
      <w:r w:rsidRPr="00251CF6">
        <w:t xml:space="preserve">MUSC 695 Advanced </w:t>
      </w:r>
      <w:proofErr w:type="gramStart"/>
      <w:r w:rsidRPr="00251CF6">
        <w:t>Analysis</w:t>
      </w:r>
      <w:proofErr w:type="gramEnd"/>
      <w:r w:rsidRPr="00251CF6">
        <w:t xml:space="preserve"> and Interpretation (3cr.) </w:t>
      </w:r>
    </w:p>
    <w:p w:rsidR="00BF3021" w:rsidRPr="00251CF6" w:rsidRDefault="00BF3021" w:rsidP="00BF3021">
      <w:r w:rsidRPr="00251CF6">
        <w:t xml:space="preserve">Other Requirements: </w:t>
      </w:r>
    </w:p>
    <w:p w:rsidR="00BF3021" w:rsidRPr="00251CF6" w:rsidRDefault="00BF3021" w:rsidP="00BF3021">
      <w:pPr>
        <w:spacing w:after="0"/>
      </w:pPr>
      <w:r w:rsidRPr="00251CF6">
        <w:t>Toward the end of the course of study, the student must pass an oral examination and complete 3 credits of Master's Recital, MUSC601.</w:t>
      </w:r>
    </w:p>
    <w:p w:rsidR="00BF3021" w:rsidRPr="00251CF6" w:rsidRDefault="00BF3021" w:rsidP="00BF3021">
      <w:pPr>
        <w:spacing w:after="0"/>
      </w:pPr>
      <w:proofErr w:type="gramStart"/>
      <w:r w:rsidRPr="00251CF6">
        <w:t>MUSC - 601 - Master's Recital (1 to 3cr.)</w:t>
      </w:r>
      <w:proofErr w:type="gramEnd"/>
    </w:p>
    <w:p w:rsidR="00BF3021" w:rsidRPr="00251CF6" w:rsidRDefault="00BF3021" w:rsidP="00BF3021">
      <w:pPr>
        <w:spacing w:after="0"/>
      </w:pPr>
      <w:proofErr w:type="gramStart"/>
      <w:r w:rsidRPr="00251CF6">
        <w:t>MUSC - 611 - Studies in Music History (3cr.)</w:t>
      </w:r>
      <w:proofErr w:type="gramEnd"/>
    </w:p>
    <w:p w:rsidR="00BF3021" w:rsidRPr="00251CF6" w:rsidRDefault="00BF3021" w:rsidP="00BF3021">
      <w:pPr>
        <w:spacing w:after="0"/>
      </w:pPr>
      <w:proofErr w:type="gramStart"/>
      <w:r w:rsidRPr="00251CF6">
        <w:t>MUSC - 621 - Chamber Ensemble (1cr.)</w:t>
      </w:r>
      <w:proofErr w:type="gramEnd"/>
    </w:p>
    <w:p w:rsidR="00BF3021" w:rsidRPr="00251CF6" w:rsidRDefault="00BF3021" w:rsidP="00BF3021">
      <w:pPr>
        <w:spacing w:after="0"/>
      </w:pPr>
      <w:proofErr w:type="gramStart"/>
      <w:r w:rsidRPr="00251CF6">
        <w:t>MUSC - 622 - Materials and Methods of Research (3cr.)</w:t>
      </w:r>
      <w:proofErr w:type="gramEnd"/>
    </w:p>
    <w:p w:rsidR="00BF3021" w:rsidRPr="00251CF6" w:rsidRDefault="00BF3021" w:rsidP="00BF3021">
      <w:pPr>
        <w:spacing w:after="0"/>
      </w:pPr>
      <w:proofErr w:type="gramStart"/>
      <w:r w:rsidRPr="00251CF6">
        <w:t>MUSC - 625 - Artistic Innovations I (2cr.)</w:t>
      </w:r>
      <w:proofErr w:type="gramEnd"/>
    </w:p>
    <w:p w:rsidR="00BF3021" w:rsidRPr="00251CF6" w:rsidRDefault="00BF3021" w:rsidP="00BF3021">
      <w:pPr>
        <w:spacing w:after="0"/>
      </w:pPr>
      <w:r w:rsidRPr="00251CF6">
        <w:t>MUSC - 636 - Advanced Choral Conducting (1 to 3cr.)</w:t>
      </w:r>
    </w:p>
    <w:p w:rsidR="00BF3021" w:rsidRPr="00251CF6" w:rsidRDefault="00BF3021" w:rsidP="00BF3021">
      <w:pPr>
        <w:spacing w:after="0"/>
      </w:pPr>
      <w:r w:rsidRPr="00251CF6">
        <w:t>MUSC - 637 - Advanced Instrumental Conducting (3cr.)</w:t>
      </w:r>
    </w:p>
    <w:p w:rsidR="00BF3021" w:rsidRPr="00251CF6" w:rsidRDefault="00BF3021" w:rsidP="00BF3021">
      <w:pPr>
        <w:spacing w:after="0"/>
      </w:pPr>
      <w:r w:rsidRPr="00251CF6">
        <w:t>MUSC - 671 - Advanced Private Study: Composition I (2cr.)</w:t>
      </w:r>
    </w:p>
    <w:p w:rsidR="00BF3021" w:rsidRPr="00251CF6" w:rsidRDefault="00BF3021" w:rsidP="00BF3021">
      <w:pPr>
        <w:spacing w:after="0"/>
      </w:pPr>
      <w:r w:rsidRPr="00251CF6">
        <w:t>MUSC - 672 - Advanced Private Study: Composition II (2cr.)</w:t>
      </w:r>
    </w:p>
    <w:p w:rsidR="00BF3021" w:rsidRPr="00251CF6" w:rsidRDefault="00BF3021" w:rsidP="00BF3021">
      <w:pPr>
        <w:spacing w:after="0"/>
      </w:pPr>
      <w:r w:rsidRPr="00251CF6">
        <w:t>MUSC - 673 - Advanced Private Study: Composition III (2cr.)</w:t>
      </w:r>
    </w:p>
    <w:p w:rsidR="00BF3021" w:rsidRPr="00251CF6" w:rsidRDefault="00BF3021" w:rsidP="00BF3021">
      <w:pPr>
        <w:spacing w:after="0"/>
      </w:pPr>
      <w:r w:rsidRPr="00251CF6">
        <w:t>MUSC - 674 - Advanced Private Study: Composition IV (2cr.)</w:t>
      </w:r>
    </w:p>
    <w:p w:rsidR="00BF3021" w:rsidRPr="00251CF6" w:rsidRDefault="00BF3021" w:rsidP="00BF3021">
      <w:pPr>
        <w:spacing w:after="0"/>
      </w:pPr>
      <w:r w:rsidRPr="00251CF6">
        <w:t>MUSC - 684 - Advanced Recording Techniques (3cr.)</w:t>
      </w:r>
    </w:p>
    <w:p w:rsidR="00BF3021" w:rsidRPr="00251CF6" w:rsidRDefault="00BF3021" w:rsidP="00BF3021">
      <w:pPr>
        <w:spacing w:after="0"/>
      </w:pPr>
      <w:r w:rsidRPr="00251CF6">
        <w:t>MUSC - 688 - Advanced Principles of Music Industry Practice (3cr.)</w:t>
      </w:r>
    </w:p>
    <w:p w:rsidR="00BF3021" w:rsidRPr="00251CF6" w:rsidRDefault="00BF3021" w:rsidP="00BF3021">
      <w:pPr>
        <w:spacing w:after="0"/>
      </w:pPr>
      <w:r w:rsidRPr="00251CF6">
        <w:t>MUSC - 695 - Advanced Analysis and Interpretation (3cr.)</w:t>
      </w:r>
    </w:p>
    <w:sectPr w:rsidR="00BF3021" w:rsidRPr="0025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21"/>
    <w:rsid w:val="00BF3021"/>
    <w:rsid w:val="00D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745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6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2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5874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842799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4367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2783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13751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69714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2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0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7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88762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9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442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3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3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9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8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4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2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2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0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2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8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7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1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5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6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8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4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2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6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7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0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9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9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6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8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5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6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8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8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4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3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9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16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74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92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9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8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3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catalog.udel.edu/preview_program.php?catoid=12&amp;poid=5854&amp;returnto=479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Mary Martin</cp:lastModifiedBy>
  <cp:revision>1</cp:revision>
  <dcterms:created xsi:type="dcterms:W3CDTF">2017-12-05T02:13:00Z</dcterms:created>
  <dcterms:modified xsi:type="dcterms:W3CDTF">2017-12-05T02:17:00Z</dcterms:modified>
</cp:coreProperties>
</file>