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F6A85" w14:textId="77777777" w:rsidR="005B24D6" w:rsidRDefault="005B24D6" w:rsidP="00A076F8">
      <w:pPr>
        <w:rPr>
          <w:b/>
          <w:color w:val="000000"/>
        </w:rPr>
      </w:pPr>
      <w:bookmarkStart w:id="0" w:name="_GoBack"/>
      <w:bookmarkEnd w:id="0"/>
    </w:p>
    <w:p w14:paraId="473611BC" w14:textId="77777777" w:rsidR="00A076F8" w:rsidRDefault="00A076F8" w:rsidP="00A076F8">
      <w:pPr>
        <w:rPr>
          <w:b/>
          <w:color w:val="000000"/>
        </w:rPr>
      </w:pPr>
      <w:r>
        <w:rPr>
          <w:b/>
          <w:color w:val="000000"/>
        </w:rPr>
        <w:t>Graduate Studies Senate Committee Minutes</w:t>
      </w:r>
    </w:p>
    <w:p w14:paraId="00533397" w14:textId="77777777" w:rsidR="00A076F8" w:rsidRDefault="00C727F5" w:rsidP="00A076F8">
      <w:pPr>
        <w:rPr>
          <w:b/>
          <w:color w:val="000000"/>
        </w:rPr>
      </w:pPr>
      <w:r>
        <w:rPr>
          <w:b/>
          <w:color w:val="000000"/>
        </w:rPr>
        <w:t>November 18, 2016</w:t>
      </w:r>
    </w:p>
    <w:p w14:paraId="12EED69D" w14:textId="77777777" w:rsidR="00A076F8" w:rsidRDefault="00A076F8" w:rsidP="00A076F8">
      <w:pPr>
        <w:rPr>
          <w:b/>
          <w:color w:val="000000"/>
        </w:rPr>
      </w:pPr>
      <w:r>
        <w:rPr>
          <w:b/>
          <w:color w:val="000000"/>
        </w:rPr>
        <w:t xml:space="preserve">011K </w:t>
      </w:r>
      <w:proofErr w:type="spellStart"/>
      <w:r>
        <w:rPr>
          <w:b/>
          <w:color w:val="000000"/>
        </w:rPr>
        <w:t>Hullihen</w:t>
      </w:r>
      <w:proofErr w:type="spellEnd"/>
      <w:r>
        <w:rPr>
          <w:b/>
          <w:color w:val="000000"/>
        </w:rPr>
        <w:t xml:space="preserve"> Hall</w:t>
      </w:r>
    </w:p>
    <w:p w14:paraId="6FAC05B2" w14:textId="77777777" w:rsidR="00A076F8" w:rsidRDefault="00A076F8" w:rsidP="00A076F8">
      <w:pPr>
        <w:rPr>
          <w:b/>
          <w:color w:val="000000"/>
        </w:rPr>
      </w:pPr>
    </w:p>
    <w:p w14:paraId="356382DE" w14:textId="77777777" w:rsidR="00A076F8" w:rsidRPr="00AD5E05" w:rsidRDefault="00A076F8" w:rsidP="00A076F8">
      <w:pPr>
        <w:rPr>
          <w:color w:val="000000"/>
        </w:rPr>
      </w:pPr>
      <w:r>
        <w:rPr>
          <w:b/>
          <w:color w:val="000000"/>
        </w:rPr>
        <w:t xml:space="preserve">Members present:  </w:t>
      </w:r>
      <w:r w:rsidRPr="00AD5E05">
        <w:rPr>
          <w:color w:val="000000"/>
        </w:rPr>
        <w:t xml:space="preserve">Buz Swanik, </w:t>
      </w:r>
      <w:r>
        <w:rPr>
          <w:color w:val="000000"/>
        </w:rPr>
        <w:t xml:space="preserve">Chair, </w:t>
      </w:r>
      <w:r w:rsidRPr="00AD5E05">
        <w:rPr>
          <w:color w:val="000000"/>
        </w:rPr>
        <w:t>Wei-Jun Cai, Trevor Dawes</w:t>
      </w:r>
      <w:r w:rsidR="00C727F5">
        <w:rPr>
          <w:color w:val="000000"/>
        </w:rPr>
        <w:t xml:space="preserve"> (excused),</w:t>
      </w:r>
      <w:r w:rsidRPr="00AD5E05">
        <w:rPr>
          <w:color w:val="000000"/>
        </w:rPr>
        <w:t xml:space="preserve"> Brad Glass, Deb Jaisi, Dayan Knox, Shannon Lennon-Edwards, Michael Santare</w:t>
      </w:r>
      <w:r w:rsidR="00C727F5">
        <w:rPr>
          <w:color w:val="000000"/>
        </w:rPr>
        <w:t xml:space="preserve"> (excused)</w:t>
      </w:r>
      <w:r w:rsidRPr="00AD5E05">
        <w:rPr>
          <w:color w:val="000000"/>
        </w:rPr>
        <w:t>, Tim Spaulding, Katelin Takacs-Haynes, Ann Ardis, Mary Martin, Carrie Glen (Student), and Stijn Koshari (Student).</w:t>
      </w:r>
    </w:p>
    <w:p w14:paraId="45A05EC8" w14:textId="77777777" w:rsidR="00A076F8" w:rsidRPr="00AD5E05" w:rsidRDefault="00A076F8" w:rsidP="00A076F8">
      <w:pPr>
        <w:ind w:left="720"/>
        <w:rPr>
          <w:color w:val="000000"/>
        </w:rPr>
      </w:pPr>
    </w:p>
    <w:p w14:paraId="3460FA38" w14:textId="77777777" w:rsidR="00A076F8" w:rsidRPr="0040787D" w:rsidRDefault="00A076F8" w:rsidP="00A076F8">
      <w:pPr>
        <w:numPr>
          <w:ilvl w:val="0"/>
          <w:numId w:val="1"/>
        </w:numPr>
        <w:rPr>
          <w:b/>
          <w:color w:val="000000"/>
        </w:rPr>
      </w:pPr>
      <w:r w:rsidRPr="0040787D">
        <w:rPr>
          <w:b/>
          <w:color w:val="000000"/>
        </w:rPr>
        <w:t>Announcements</w:t>
      </w:r>
      <w:r>
        <w:rPr>
          <w:b/>
          <w:color w:val="000000"/>
        </w:rPr>
        <w:t xml:space="preserve"> and Discussion</w:t>
      </w:r>
    </w:p>
    <w:p w14:paraId="076C0ED6" w14:textId="77777777" w:rsidR="005B24D6" w:rsidRDefault="00A076F8" w:rsidP="007807B9">
      <w:pPr>
        <w:numPr>
          <w:ilvl w:val="1"/>
          <w:numId w:val="1"/>
        </w:numPr>
        <w:rPr>
          <w:color w:val="000000"/>
        </w:rPr>
      </w:pPr>
      <w:r w:rsidRPr="005B24D6">
        <w:rPr>
          <w:color w:val="000000"/>
        </w:rPr>
        <w:t xml:space="preserve">Arts &amp; Science member needed for Jaehee Jung </w:t>
      </w:r>
    </w:p>
    <w:p w14:paraId="5781EF13" w14:textId="77777777" w:rsidR="00A076F8" w:rsidRPr="005B24D6" w:rsidRDefault="00A076F8" w:rsidP="007807B9">
      <w:pPr>
        <w:numPr>
          <w:ilvl w:val="1"/>
          <w:numId w:val="1"/>
        </w:numPr>
        <w:rPr>
          <w:color w:val="000000"/>
        </w:rPr>
      </w:pPr>
      <w:r w:rsidRPr="005B24D6">
        <w:rPr>
          <w:color w:val="000000"/>
        </w:rPr>
        <w:t xml:space="preserve">Vacation time for Graduate Students (RA’s)—Dr. Swanik </w:t>
      </w:r>
      <w:r w:rsidR="00C727F5" w:rsidRPr="005B24D6">
        <w:rPr>
          <w:color w:val="000000"/>
        </w:rPr>
        <w:t xml:space="preserve">reported that the </w:t>
      </w:r>
      <w:proofErr w:type="spellStart"/>
      <w:r w:rsidR="00C727F5" w:rsidRPr="005B24D6">
        <w:rPr>
          <w:color w:val="000000"/>
        </w:rPr>
        <w:t>AdHoc</w:t>
      </w:r>
      <w:proofErr w:type="spellEnd"/>
      <w:r w:rsidR="00C727F5" w:rsidRPr="005B24D6">
        <w:rPr>
          <w:color w:val="000000"/>
        </w:rPr>
        <w:t xml:space="preserve"> Committee will convene in January</w:t>
      </w:r>
      <w:r w:rsidR="008F6282" w:rsidRPr="005B24D6">
        <w:rPr>
          <w:color w:val="000000"/>
        </w:rPr>
        <w:t>.</w:t>
      </w:r>
    </w:p>
    <w:p w14:paraId="2EBD82BF" w14:textId="77777777" w:rsidR="00A076F8" w:rsidRPr="00B0090B" w:rsidRDefault="00A076F8" w:rsidP="00A076F8">
      <w:pPr>
        <w:ind w:left="720"/>
        <w:rPr>
          <w:color w:val="000000"/>
        </w:rPr>
      </w:pPr>
    </w:p>
    <w:p w14:paraId="374DA0DF" w14:textId="77777777" w:rsidR="00A076F8" w:rsidRDefault="00A076F8" w:rsidP="00A076F8">
      <w:pPr>
        <w:numPr>
          <w:ilvl w:val="0"/>
          <w:numId w:val="1"/>
        </w:numPr>
        <w:rPr>
          <w:b/>
          <w:color w:val="000000"/>
        </w:rPr>
      </w:pPr>
      <w:r w:rsidRPr="00836E18">
        <w:rPr>
          <w:b/>
          <w:color w:val="000000"/>
        </w:rPr>
        <w:t>Old Business</w:t>
      </w:r>
    </w:p>
    <w:p w14:paraId="3821496E" w14:textId="77777777" w:rsidR="00A076F8" w:rsidRDefault="00C727F5" w:rsidP="00C727F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</w:t>
      </w:r>
      <w:r w:rsidR="00A076F8">
        <w:rPr>
          <w:color w:val="000000"/>
        </w:rPr>
        <w:t xml:space="preserve">PSPR review timing (Consider whether a change is needed for graduate program permanent status reviews); In prior meetings, the Committee has discussed the appropriateness of the </w:t>
      </w:r>
      <w:proofErr w:type="gramStart"/>
      <w:r w:rsidR="00A076F8">
        <w:rPr>
          <w:color w:val="000000"/>
        </w:rPr>
        <w:t>5 year</w:t>
      </w:r>
      <w:proofErr w:type="gramEnd"/>
      <w:r w:rsidR="00A076F8">
        <w:rPr>
          <w:color w:val="000000"/>
        </w:rPr>
        <w:t xml:space="preserve"> permanent status timeline for new master’s degrees and the 7 year permanent status timeline for new PHD programs.   Chair Swanik suggested that the Committee </w:t>
      </w:r>
      <w:r w:rsidR="00A076F8" w:rsidRPr="00E7011F">
        <w:rPr>
          <w:color w:val="000000"/>
          <w:u w:val="single"/>
        </w:rPr>
        <w:t>continue the discussion</w:t>
      </w:r>
      <w:r w:rsidR="00A076F8">
        <w:rPr>
          <w:color w:val="000000"/>
        </w:rPr>
        <w:t xml:space="preserve"> to determine whether or not to bring a resolution forward to the Senate.  One option to consider is to require a report at the 5 and </w:t>
      </w:r>
      <w:proofErr w:type="gramStart"/>
      <w:r w:rsidR="00A076F8">
        <w:rPr>
          <w:color w:val="000000"/>
        </w:rPr>
        <w:t xml:space="preserve">7 </w:t>
      </w:r>
      <w:r w:rsidR="005B24D6">
        <w:rPr>
          <w:color w:val="000000"/>
        </w:rPr>
        <w:t>y</w:t>
      </w:r>
      <w:r w:rsidR="00A076F8">
        <w:rPr>
          <w:color w:val="000000"/>
        </w:rPr>
        <w:t>ear</w:t>
      </w:r>
      <w:proofErr w:type="gramEnd"/>
      <w:r w:rsidR="00A076F8">
        <w:rPr>
          <w:color w:val="000000"/>
        </w:rPr>
        <w:t xml:space="preserve"> mark but not to recommend for permanent status at another yet undecided time.</w:t>
      </w:r>
      <w:r>
        <w:rPr>
          <w:color w:val="000000"/>
        </w:rPr>
        <w:t xml:space="preserve"> The Committee </w:t>
      </w:r>
      <w:r w:rsidR="005B24D6">
        <w:rPr>
          <w:color w:val="000000"/>
        </w:rPr>
        <w:t>tabled this discussion at the meeting.</w:t>
      </w:r>
    </w:p>
    <w:p w14:paraId="700AC033" w14:textId="77777777" w:rsidR="00A076F8" w:rsidRDefault="00E200A8" w:rsidP="0024244B">
      <w:pPr>
        <w:numPr>
          <w:ilvl w:val="1"/>
          <w:numId w:val="1"/>
        </w:numPr>
        <w:rPr>
          <w:color w:val="000000"/>
        </w:rPr>
      </w:pPr>
      <w:r w:rsidRPr="00E200A8">
        <w:rPr>
          <w:color w:val="000000"/>
        </w:rPr>
        <w:t xml:space="preserve">Chair Swanik reported that the </w:t>
      </w:r>
      <w:r w:rsidR="005B24D6">
        <w:rPr>
          <w:color w:val="000000"/>
        </w:rPr>
        <w:t>A</w:t>
      </w:r>
      <w:r w:rsidRPr="00E200A8">
        <w:rPr>
          <w:color w:val="000000"/>
        </w:rPr>
        <w:t xml:space="preserve">d Hoc Committee for TOEFL minimum </w:t>
      </w:r>
      <w:r w:rsidR="005B24D6">
        <w:rPr>
          <w:color w:val="000000"/>
        </w:rPr>
        <w:t>s</w:t>
      </w:r>
      <w:r w:rsidRPr="00E200A8">
        <w:rPr>
          <w:color w:val="000000"/>
        </w:rPr>
        <w:t>cores met and will meet again after additional information is given as to the current score requirements in UD programs and the scores of our institutional peers</w:t>
      </w:r>
      <w:r>
        <w:rPr>
          <w:color w:val="000000"/>
        </w:rPr>
        <w:t>.</w:t>
      </w:r>
    </w:p>
    <w:p w14:paraId="677C4A0E" w14:textId="77777777" w:rsidR="00E200A8" w:rsidRDefault="00E200A8" w:rsidP="00E200A8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PSPR in </w:t>
      </w:r>
      <w:r w:rsidRPr="00F90292">
        <w:rPr>
          <w:color w:val="000000"/>
        </w:rPr>
        <w:t>Ph.D.</w:t>
      </w:r>
      <w:r>
        <w:rPr>
          <w:color w:val="000000"/>
        </w:rPr>
        <w:t xml:space="preserve"> and M.A.</w:t>
      </w:r>
      <w:r w:rsidRPr="00F90292">
        <w:rPr>
          <w:color w:val="000000"/>
        </w:rPr>
        <w:t xml:space="preserve"> in Economic Education</w:t>
      </w:r>
      <w:r>
        <w:rPr>
          <w:color w:val="000000"/>
        </w:rPr>
        <w:t xml:space="preserve">—Brad Glass will serve on the review for the Graduate Studies Committee.  </w:t>
      </w:r>
    </w:p>
    <w:p w14:paraId="2631D9B9" w14:textId="77777777" w:rsidR="00E200A8" w:rsidRDefault="00E200A8" w:rsidP="00E200A8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PSPR for PSM in Bioinformatics-- Deb Jaisi will serve on the review for the Graduate Studies Committee.</w:t>
      </w:r>
    </w:p>
    <w:p w14:paraId="617A517E" w14:textId="77777777" w:rsidR="00E200A8" w:rsidRDefault="00E200A8" w:rsidP="00E200A8">
      <w:pPr>
        <w:ind w:left="720"/>
        <w:rPr>
          <w:color w:val="000000"/>
        </w:rPr>
      </w:pPr>
    </w:p>
    <w:p w14:paraId="2C952CF6" w14:textId="77777777" w:rsidR="00A076F8" w:rsidRDefault="00A076F8" w:rsidP="00A076F8">
      <w:pPr>
        <w:numPr>
          <w:ilvl w:val="0"/>
          <w:numId w:val="1"/>
        </w:numPr>
        <w:rPr>
          <w:color w:val="000000"/>
        </w:rPr>
      </w:pPr>
      <w:r w:rsidRPr="00836E18">
        <w:rPr>
          <w:b/>
          <w:color w:val="000000"/>
        </w:rPr>
        <w:t xml:space="preserve">New </w:t>
      </w:r>
      <w:r>
        <w:rPr>
          <w:b/>
          <w:color w:val="000000"/>
        </w:rPr>
        <w:t>B</w:t>
      </w:r>
      <w:r w:rsidRPr="00836E18">
        <w:rPr>
          <w:b/>
          <w:color w:val="000000"/>
        </w:rPr>
        <w:t>usiness</w:t>
      </w:r>
      <w:r w:rsidRPr="00836E18">
        <w:rPr>
          <w:color w:val="000000"/>
        </w:rPr>
        <w:t xml:space="preserve"> </w:t>
      </w:r>
      <w:r w:rsidRPr="00AA385F">
        <w:rPr>
          <w:color w:val="000000"/>
        </w:rPr>
        <w:t xml:space="preserve"> </w:t>
      </w:r>
    </w:p>
    <w:p w14:paraId="71EA9934" w14:textId="77777777" w:rsidR="00E200A8" w:rsidRPr="00E200A8" w:rsidRDefault="00E200A8" w:rsidP="00E200A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Ann Ardis presented the information as to the formation of a Graduate College/School as the President’s initiative in the strategic plan.  Ann will continue the discussion in the next meeting.</w:t>
      </w:r>
    </w:p>
    <w:p w14:paraId="500456CD" w14:textId="77777777" w:rsidR="00A076F8" w:rsidRDefault="00A076F8" w:rsidP="00A076F8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Defer PSPR </w:t>
      </w:r>
      <w:r w:rsidRPr="0040787D">
        <w:rPr>
          <w:color w:val="000000"/>
        </w:rPr>
        <w:t>PhD in Nursing Science</w:t>
      </w:r>
      <w:r>
        <w:rPr>
          <w:color w:val="000000"/>
        </w:rPr>
        <w:t>—</w:t>
      </w:r>
      <w:r w:rsidR="00C727F5">
        <w:rPr>
          <w:color w:val="000000"/>
        </w:rPr>
        <w:t xml:space="preserve">Professor </w:t>
      </w:r>
      <w:proofErr w:type="spellStart"/>
      <w:proofErr w:type="gramStart"/>
      <w:r w:rsidR="00C727F5">
        <w:t>Rempusheski,visited</w:t>
      </w:r>
      <w:proofErr w:type="spellEnd"/>
      <w:proofErr w:type="gramEnd"/>
      <w:r w:rsidR="00C727F5">
        <w:t xml:space="preserve"> the </w:t>
      </w:r>
      <w:r>
        <w:rPr>
          <w:color w:val="000000"/>
        </w:rPr>
        <w:t xml:space="preserve"> Committee </w:t>
      </w:r>
      <w:r w:rsidR="00C727F5">
        <w:rPr>
          <w:color w:val="000000"/>
        </w:rPr>
        <w:t>in support of the request to grant an extension of time before the PHD in Nursing Science should be considered for permanent status.  Based on the di</w:t>
      </w:r>
      <w:r>
        <w:rPr>
          <w:color w:val="000000"/>
        </w:rPr>
        <w:t xml:space="preserve">scussion and </w:t>
      </w:r>
      <w:r w:rsidR="00C727F5">
        <w:rPr>
          <w:color w:val="000000"/>
        </w:rPr>
        <w:t>the</w:t>
      </w:r>
      <w:r>
        <w:rPr>
          <w:color w:val="000000"/>
        </w:rPr>
        <w:t xml:space="preserve"> information on the number of students who have applied, have been admitted and matriculated in the program</w:t>
      </w:r>
      <w:r w:rsidR="00C727F5">
        <w:rPr>
          <w:color w:val="000000"/>
        </w:rPr>
        <w:t>, the Committee unanimously approved a two-year extension for the review of the program for permanent status.</w:t>
      </w:r>
    </w:p>
    <w:p w14:paraId="5182DA80" w14:textId="77777777" w:rsidR="005B24D6" w:rsidRDefault="005B24D6" w:rsidP="005B24D6">
      <w:pPr>
        <w:ind w:left="720"/>
        <w:rPr>
          <w:color w:val="000000"/>
        </w:rPr>
      </w:pPr>
    </w:p>
    <w:p w14:paraId="24054D26" w14:textId="77777777" w:rsidR="00A076F8" w:rsidRPr="00A076F8" w:rsidRDefault="00A076F8" w:rsidP="00A076F8">
      <w:pPr>
        <w:numPr>
          <w:ilvl w:val="0"/>
          <w:numId w:val="1"/>
        </w:numPr>
        <w:rPr>
          <w:color w:val="000000"/>
        </w:rPr>
      </w:pPr>
      <w:r w:rsidRPr="00836E18">
        <w:rPr>
          <w:b/>
          <w:color w:val="000000"/>
        </w:rPr>
        <w:t>Meeting</w:t>
      </w:r>
      <w:r>
        <w:rPr>
          <w:b/>
          <w:color w:val="000000"/>
        </w:rPr>
        <w:t xml:space="preserve"> Schedule—</w:t>
      </w:r>
      <w:r w:rsidR="005B24D6">
        <w:rPr>
          <w:color w:val="000000"/>
        </w:rPr>
        <w:t>Next meeting is November 30.</w:t>
      </w:r>
    </w:p>
    <w:p w14:paraId="7A6D6CD0" w14:textId="77777777" w:rsidR="00A076F8" w:rsidRDefault="00A076F8" w:rsidP="00A076F8">
      <w:pPr>
        <w:rPr>
          <w:color w:val="000000"/>
        </w:rPr>
      </w:pPr>
    </w:p>
    <w:p w14:paraId="52F468BD" w14:textId="77777777" w:rsidR="00A076F8" w:rsidRDefault="00A076F8" w:rsidP="00A076F8">
      <w:pPr>
        <w:rPr>
          <w:color w:val="000000"/>
        </w:rPr>
      </w:pPr>
      <w:r>
        <w:rPr>
          <w:color w:val="000000"/>
        </w:rPr>
        <w:t>Respectfully submitted,</w:t>
      </w:r>
    </w:p>
    <w:p w14:paraId="0562FA33" w14:textId="77777777" w:rsidR="00A076F8" w:rsidRDefault="00A076F8" w:rsidP="00A076F8">
      <w:pPr>
        <w:rPr>
          <w:color w:val="000000"/>
        </w:rPr>
      </w:pPr>
      <w:r>
        <w:rPr>
          <w:color w:val="000000"/>
        </w:rPr>
        <w:t xml:space="preserve">Mary Martin, </w:t>
      </w:r>
      <w:proofErr w:type="spellStart"/>
      <w:r>
        <w:rPr>
          <w:color w:val="000000"/>
        </w:rPr>
        <w:t>Ed.D</w:t>
      </w:r>
      <w:proofErr w:type="spellEnd"/>
      <w:r>
        <w:rPr>
          <w:color w:val="000000"/>
        </w:rPr>
        <w:t>.</w:t>
      </w:r>
    </w:p>
    <w:p w14:paraId="41251A58" w14:textId="77777777" w:rsidR="00A076F8" w:rsidRPr="00A076F8" w:rsidRDefault="00A076F8" w:rsidP="00A076F8">
      <w:pPr>
        <w:rPr>
          <w:color w:val="000000"/>
        </w:rPr>
      </w:pPr>
      <w:r>
        <w:rPr>
          <w:color w:val="000000"/>
        </w:rPr>
        <w:t>Associate Vice Provost for Graduate and Professional Education</w:t>
      </w:r>
    </w:p>
    <w:p w14:paraId="47707510" w14:textId="77777777" w:rsidR="00A076F8" w:rsidRPr="00A076F8" w:rsidRDefault="00A076F8" w:rsidP="00A076F8">
      <w:pPr>
        <w:ind w:left="720"/>
      </w:pPr>
    </w:p>
    <w:p w14:paraId="4047D183" w14:textId="77777777" w:rsidR="00A076F8" w:rsidRDefault="00A076F8" w:rsidP="00A076F8">
      <w:pPr>
        <w:ind w:left="720"/>
        <w:rPr>
          <w:color w:val="FF0000"/>
        </w:rPr>
      </w:pPr>
    </w:p>
    <w:p w14:paraId="1E3D5B3E" w14:textId="77777777" w:rsidR="00A076F8" w:rsidRDefault="00A076F8" w:rsidP="00A076F8">
      <w:pPr>
        <w:ind w:left="720"/>
        <w:rPr>
          <w:color w:val="FF0000"/>
        </w:rPr>
      </w:pPr>
    </w:p>
    <w:p w14:paraId="32E22C65" w14:textId="77777777" w:rsidR="00A076F8" w:rsidRDefault="00A076F8" w:rsidP="00A076F8">
      <w:pPr>
        <w:ind w:left="720"/>
        <w:rPr>
          <w:color w:val="FF0000"/>
        </w:rPr>
      </w:pPr>
    </w:p>
    <w:p w14:paraId="29CDF47C" w14:textId="77777777" w:rsidR="00A076F8" w:rsidRDefault="00A076F8" w:rsidP="00A076F8">
      <w:pPr>
        <w:ind w:left="720"/>
        <w:rPr>
          <w:color w:val="FF0000"/>
        </w:rPr>
      </w:pPr>
    </w:p>
    <w:p w14:paraId="5D29120F" w14:textId="77777777" w:rsidR="00A076F8" w:rsidRDefault="00A076F8" w:rsidP="00A076F8">
      <w:pPr>
        <w:ind w:left="720"/>
        <w:rPr>
          <w:color w:val="FF0000"/>
        </w:rPr>
      </w:pPr>
    </w:p>
    <w:p w14:paraId="0BA6C190" w14:textId="77777777" w:rsidR="00A076F8" w:rsidRDefault="00A076F8" w:rsidP="00A076F8">
      <w:pPr>
        <w:ind w:left="720"/>
        <w:rPr>
          <w:color w:val="FF0000"/>
        </w:rPr>
      </w:pPr>
    </w:p>
    <w:p w14:paraId="175C6B4F" w14:textId="77777777" w:rsidR="00A076F8" w:rsidRDefault="00A076F8" w:rsidP="00A076F8">
      <w:pPr>
        <w:ind w:left="720"/>
        <w:rPr>
          <w:color w:val="FF0000"/>
        </w:rPr>
      </w:pPr>
    </w:p>
    <w:p w14:paraId="4F8D7FCD" w14:textId="77777777" w:rsidR="00A076F8" w:rsidRDefault="00A076F8" w:rsidP="00A076F8">
      <w:pPr>
        <w:ind w:left="720"/>
        <w:rPr>
          <w:color w:val="FF0000"/>
        </w:rPr>
      </w:pPr>
    </w:p>
    <w:p w14:paraId="026CCDF8" w14:textId="77777777" w:rsidR="00A076F8" w:rsidRDefault="00A076F8" w:rsidP="00A076F8">
      <w:pPr>
        <w:ind w:left="720"/>
        <w:rPr>
          <w:color w:val="FF0000"/>
        </w:rPr>
      </w:pPr>
    </w:p>
    <w:p w14:paraId="23264530" w14:textId="77777777" w:rsidR="00A076F8" w:rsidRDefault="00A076F8" w:rsidP="00A076F8">
      <w:pPr>
        <w:ind w:left="720"/>
        <w:rPr>
          <w:color w:val="FF0000"/>
        </w:rPr>
      </w:pPr>
    </w:p>
    <w:p w14:paraId="0E390EB8" w14:textId="77777777" w:rsidR="00A076F8" w:rsidRDefault="00A076F8" w:rsidP="00A076F8">
      <w:pPr>
        <w:ind w:left="720"/>
        <w:rPr>
          <w:color w:val="FF0000"/>
        </w:rPr>
      </w:pPr>
    </w:p>
    <w:p w14:paraId="3DF66FE0" w14:textId="77777777" w:rsidR="00A076F8" w:rsidRDefault="00A076F8" w:rsidP="00A076F8">
      <w:pPr>
        <w:ind w:left="720"/>
        <w:rPr>
          <w:color w:val="FF0000"/>
        </w:rPr>
      </w:pPr>
    </w:p>
    <w:p w14:paraId="322EC5B5" w14:textId="77777777" w:rsidR="00A076F8" w:rsidRDefault="00A076F8" w:rsidP="00A076F8">
      <w:pPr>
        <w:ind w:left="720"/>
        <w:rPr>
          <w:color w:val="FF0000"/>
        </w:rPr>
      </w:pPr>
    </w:p>
    <w:p w14:paraId="476388B8" w14:textId="77777777" w:rsidR="00A076F8" w:rsidRDefault="00A076F8" w:rsidP="00A076F8">
      <w:pPr>
        <w:ind w:left="720"/>
        <w:rPr>
          <w:color w:val="FF0000"/>
        </w:rPr>
      </w:pPr>
    </w:p>
    <w:p w14:paraId="5080DE20" w14:textId="77777777" w:rsidR="00A076F8" w:rsidRDefault="00A076F8" w:rsidP="00A076F8">
      <w:pPr>
        <w:ind w:left="720"/>
        <w:rPr>
          <w:color w:val="FF0000"/>
        </w:rPr>
      </w:pPr>
    </w:p>
    <w:p w14:paraId="7AD63EF3" w14:textId="77777777" w:rsidR="00A076F8" w:rsidRDefault="00A076F8" w:rsidP="00A076F8">
      <w:pPr>
        <w:ind w:left="720"/>
        <w:rPr>
          <w:color w:val="FF0000"/>
        </w:rPr>
      </w:pPr>
    </w:p>
    <w:p w14:paraId="0839DB81" w14:textId="77777777" w:rsidR="00A076F8" w:rsidRDefault="00A076F8" w:rsidP="00A076F8">
      <w:pPr>
        <w:ind w:left="720"/>
        <w:rPr>
          <w:color w:val="FF0000"/>
        </w:rPr>
      </w:pPr>
    </w:p>
    <w:p w14:paraId="2EA694A5" w14:textId="77777777" w:rsidR="00A076F8" w:rsidRDefault="00A076F8" w:rsidP="00A076F8">
      <w:pPr>
        <w:ind w:left="720"/>
        <w:rPr>
          <w:color w:val="FF0000"/>
        </w:rPr>
      </w:pPr>
    </w:p>
    <w:p w14:paraId="47A13AEF" w14:textId="77777777" w:rsidR="00A076F8" w:rsidRDefault="00A076F8" w:rsidP="00A076F8">
      <w:pPr>
        <w:ind w:left="720"/>
        <w:rPr>
          <w:color w:val="FF0000"/>
        </w:rPr>
      </w:pPr>
    </w:p>
    <w:p w14:paraId="0F5EB71F" w14:textId="77777777" w:rsidR="00A076F8" w:rsidRDefault="00A076F8" w:rsidP="00A076F8">
      <w:pPr>
        <w:ind w:left="720"/>
        <w:rPr>
          <w:color w:val="FF0000"/>
        </w:rPr>
      </w:pPr>
    </w:p>
    <w:p w14:paraId="3FA3E100" w14:textId="77777777" w:rsidR="00A076F8" w:rsidRDefault="00A076F8" w:rsidP="00A076F8">
      <w:pPr>
        <w:ind w:left="720"/>
        <w:rPr>
          <w:color w:val="FF0000"/>
        </w:rPr>
      </w:pPr>
    </w:p>
    <w:p w14:paraId="0CFB9472" w14:textId="77777777" w:rsidR="00A076F8" w:rsidRDefault="00A076F8" w:rsidP="00A076F8">
      <w:pPr>
        <w:ind w:left="720"/>
        <w:rPr>
          <w:color w:val="FF0000"/>
        </w:rPr>
      </w:pPr>
    </w:p>
    <w:p w14:paraId="2A7A8BEB" w14:textId="77777777" w:rsidR="00A076F8" w:rsidRDefault="00A076F8" w:rsidP="00A076F8">
      <w:pPr>
        <w:ind w:left="720"/>
        <w:rPr>
          <w:color w:val="FF0000"/>
        </w:rPr>
      </w:pPr>
    </w:p>
    <w:p w14:paraId="3A567A2F" w14:textId="77777777" w:rsidR="00A076F8" w:rsidRDefault="00A076F8" w:rsidP="00A076F8">
      <w:pPr>
        <w:ind w:left="720"/>
        <w:rPr>
          <w:color w:val="FF0000"/>
        </w:rPr>
      </w:pPr>
    </w:p>
    <w:p w14:paraId="229A1F50" w14:textId="77777777" w:rsidR="00A076F8" w:rsidRDefault="00A076F8" w:rsidP="00A076F8">
      <w:pPr>
        <w:ind w:left="720"/>
        <w:rPr>
          <w:color w:val="FF0000"/>
        </w:rPr>
      </w:pPr>
    </w:p>
    <w:p w14:paraId="0DB0096C" w14:textId="77777777" w:rsidR="00A076F8" w:rsidRDefault="00A076F8" w:rsidP="00A076F8">
      <w:pPr>
        <w:ind w:left="720"/>
        <w:rPr>
          <w:color w:val="FF0000"/>
        </w:rPr>
      </w:pPr>
    </w:p>
    <w:p w14:paraId="3566210B" w14:textId="77777777" w:rsidR="00A076F8" w:rsidRDefault="00A076F8" w:rsidP="00A076F8">
      <w:pPr>
        <w:ind w:left="720"/>
        <w:rPr>
          <w:color w:val="FF0000"/>
        </w:rPr>
      </w:pPr>
    </w:p>
    <w:p w14:paraId="2A0E6E4D" w14:textId="77777777" w:rsidR="00A076F8" w:rsidRDefault="00A076F8" w:rsidP="00A076F8">
      <w:pPr>
        <w:ind w:left="720"/>
        <w:rPr>
          <w:color w:val="FF0000"/>
        </w:rPr>
      </w:pPr>
    </w:p>
    <w:p w14:paraId="06AA4882" w14:textId="77777777" w:rsidR="00A076F8" w:rsidRDefault="00A076F8" w:rsidP="00A076F8">
      <w:pPr>
        <w:ind w:left="720"/>
        <w:rPr>
          <w:color w:val="FF0000"/>
        </w:rPr>
      </w:pPr>
    </w:p>
    <w:p w14:paraId="4DAC501C" w14:textId="77777777" w:rsidR="00A076F8" w:rsidRDefault="00A076F8" w:rsidP="00A076F8">
      <w:pPr>
        <w:ind w:left="720"/>
        <w:rPr>
          <w:color w:val="FF0000"/>
        </w:rPr>
      </w:pPr>
    </w:p>
    <w:p w14:paraId="668A1471" w14:textId="77777777" w:rsidR="00A076F8" w:rsidRDefault="00A076F8" w:rsidP="00A076F8">
      <w:pPr>
        <w:ind w:left="720"/>
        <w:rPr>
          <w:color w:val="FF0000"/>
        </w:rPr>
      </w:pPr>
    </w:p>
    <w:p w14:paraId="5A3F1DD3" w14:textId="77777777" w:rsidR="00F3512D" w:rsidRDefault="00F3512D"/>
    <w:sectPr w:rsidR="00F3512D" w:rsidSect="005B2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2531F"/>
    <w:multiLevelType w:val="multilevel"/>
    <w:tmpl w:val="BF444F54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bullet"/>
      <w:lvlText w:val=""/>
      <w:lvlJc w:val="left"/>
      <w:pPr>
        <w:ind w:left="153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F8"/>
    <w:rsid w:val="001B5685"/>
    <w:rsid w:val="005B24D6"/>
    <w:rsid w:val="008F6282"/>
    <w:rsid w:val="00A076F8"/>
    <w:rsid w:val="00C727F5"/>
    <w:rsid w:val="00D3498C"/>
    <w:rsid w:val="00E200A8"/>
    <w:rsid w:val="00F3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7B2E"/>
  <w15:docId w15:val="{E851DD03-8744-4B71-8FC7-F661DFD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Martin</dc:creator>
  <cp:lastModifiedBy>Barczak, David A.</cp:lastModifiedBy>
  <cp:revision>2</cp:revision>
  <dcterms:created xsi:type="dcterms:W3CDTF">2016-11-29T13:18:00Z</dcterms:created>
  <dcterms:modified xsi:type="dcterms:W3CDTF">2016-11-29T13:18:00Z</dcterms:modified>
</cp:coreProperties>
</file>