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CE54" w14:textId="77777777"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14:paraId="61DA5005" w14:textId="77777777" w:rsidR="00A97C79" w:rsidRDefault="00A97C79" w:rsidP="00A97C79">
      <w:pPr>
        <w:tabs>
          <w:tab w:val="center" w:pos="4680"/>
        </w:tabs>
        <w:spacing w:line="230" w:lineRule="auto"/>
        <w:rPr>
          <w:b/>
          <w:szCs w:val="24"/>
        </w:rPr>
      </w:pPr>
    </w:p>
    <w:p w14:paraId="0F3CC90E" w14:textId="77777777" w:rsidR="00A97C79" w:rsidRDefault="00A97C79" w:rsidP="00A97C79">
      <w:pPr>
        <w:tabs>
          <w:tab w:val="center" w:pos="4680"/>
        </w:tabs>
        <w:spacing w:line="230" w:lineRule="auto"/>
        <w:rPr>
          <w:b/>
          <w:szCs w:val="24"/>
        </w:rPr>
      </w:pPr>
      <w:r w:rsidRPr="00A97C79">
        <w:rPr>
          <w:b/>
          <w:szCs w:val="24"/>
        </w:rPr>
        <w:t>Academic Program Approval</w:t>
      </w:r>
    </w:p>
    <w:p w14:paraId="29F9CD84" w14:textId="77777777" w:rsidR="00A97C79" w:rsidRDefault="00A97C79" w:rsidP="00A97C79">
      <w:pPr>
        <w:tabs>
          <w:tab w:val="center" w:pos="4680"/>
        </w:tabs>
        <w:spacing w:line="230" w:lineRule="auto"/>
        <w:rPr>
          <w:b/>
          <w:szCs w:val="24"/>
        </w:rPr>
      </w:pPr>
    </w:p>
    <w:p w14:paraId="6F4E19F7" w14:textId="77777777"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14:paraId="224710D8" w14:textId="77777777" w:rsidR="00A97C79" w:rsidRDefault="00A97C79">
      <w:pPr>
        <w:spacing w:line="230" w:lineRule="auto"/>
        <w:rPr>
          <w:sz w:val="18"/>
        </w:rPr>
      </w:pPr>
    </w:p>
    <w:p w14:paraId="1B5DE88A" w14:textId="77777777" w:rsidR="00A97C79" w:rsidRDefault="00A97C79">
      <w:pPr>
        <w:spacing w:line="230" w:lineRule="auto"/>
        <w:rPr>
          <w:sz w:val="18"/>
        </w:rPr>
      </w:pPr>
    </w:p>
    <w:p w14:paraId="7CAEC734" w14:textId="77777777" w:rsidR="00A97C79" w:rsidRPr="00B57D75" w:rsidRDefault="00A97C79">
      <w:pPr>
        <w:spacing w:line="230" w:lineRule="auto"/>
        <w:rPr>
          <w:szCs w:val="24"/>
        </w:rPr>
      </w:pPr>
      <w:r w:rsidRPr="00B57D75">
        <w:rPr>
          <w:b/>
          <w:szCs w:val="24"/>
        </w:rPr>
        <w:t xml:space="preserve">Submitted by: </w:t>
      </w:r>
      <w:r w:rsidR="00D06EF0" w:rsidRPr="00A61174">
        <w:rPr>
          <w:i/>
          <w:szCs w:val="24"/>
        </w:rPr>
        <w:t>Tracy DeLiberty</w:t>
      </w:r>
      <w:r w:rsidR="000368B4">
        <w:rPr>
          <w:szCs w:val="24"/>
        </w:rPr>
        <w:tab/>
      </w:r>
      <w:r w:rsidRPr="00B57D75">
        <w:rPr>
          <w:szCs w:val="24"/>
        </w:rPr>
        <w:t>phone number</w:t>
      </w:r>
      <w:r w:rsidR="000368B4">
        <w:rPr>
          <w:szCs w:val="24"/>
        </w:rPr>
        <w:t xml:space="preserve">: </w:t>
      </w:r>
      <w:r w:rsidR="00D06EF0" w:rsidRPr="00A61174">
        <w:rPr>
          <w:i/>
          <w:szCs w:val="24"/>
        </w:rPr>
        <w:t>x4084</w:t>
      </w:r>
    </w:p>
    <w:p w14:paraId="581D0442" w14:textId="77777777" w:rsidR="00A97C79" w:rsidRDefault="008F1CF6">
      <w:pPr>
        <w:spacing w:line="230" w:lineRule="auto"/>
        <w:rPr>
          <w:sz w:val="18"/>
        </w:rPr>
      </w:pPr>
      <w:r>
        <w:rPr>
          <w:sz w:val="18"/>
        </w:rPr>
        <w:tab/>
      </w:r>
      <w:r>
        <w:rPr>
          <w:sz w:val="18"/>
        </w:rPr>
        <w:tab/>
      </w:r>
    </w:p>
    <w:p w14:paraId="6C39473E" w14:textId="77777777" w:rsidR="008F1CF6" w:rsidRPr="00A61174" w:rsidRDefault="008F1CF6">
      <w:pPr>
        <w:spacing w:line="230" w:lineRule="auto"/>
        <w:rPr>
          <w:i/>
          <w:sz w:val="18"/>
        </w:rPr>
      </w:pPr>
      <w:r>
        <w:rPr>
          <w:b/>
          <w:szCs w:val="24"/>
        </w:rPr>
        <w:t>Department:</w:t>
      </w:r>
      <w:r w:rsidR="004C44C3">
        <w:rPr>
          <w:b/>
          <w:szCs w:val="24"/>
        </w:rPr>
        <w:t xml:space="preserve">  </w:t>
      </w:r>
      <w:r w:rsidR="00D06EF0" w:rsidRPr="00A61174">
        <w:rPr>
          <w:i/>
          <w:szCs w:val="24"/>
        </w:rPr>
        <w:t>Geography</w:t>
      </w:r>
      <w:r w:rsidR="000368B4">
        <w:rPr>
          <w:szCs w:val="24"/>
        </w:rPr>
        <w:tab/>
      </w:r>
      <w:r w:rsidR="000368B4">
        <w:rPr>
          <w:szCs w:val="24"/>
        </w:rPr>
        <w:tab/>
      </w:r>
      <w:r w:rsidR="00D06EF0">
        <w:rPr>
          <w:szCs w:val="24"/>
        </w:rPr>
        <w:t xml:space="preserve">email address: </w:t>
      </w:r>
      <w:r w:rsidR="00D06EF0" w:rsidRPr="00A61174">
        <w:rPr>
          <w:i/>
          <w:szCs w:val="24"/>
        </w:rPr>
        <w:t>tracyd@udel.edu</w:t>
      </w:r>
    </w:p>
    <w:p w14:paraId="6C6F0B9C" w14:textId="77777777" w:rsidR="00CE30CE" w:rsidRPr="002C22B3" w:rsidRDefault="00CE30CE">
      <w:pPr>
        <w:spacing w:line="230" w:lineRule="auto"/>
        <w:rPr>
          <w:b/>
          <w:sz w:val="18"/>
        </w:rPr>
      </w:pPr>
      <w:r>
        <w:rPr>
          <w:sz w:val="18"/>
          <w:u w:val="single"/>
        </w:rPr>
        <w:t xml:space="preserve">                                                                                                                                                                                                            </w:t>
      </w:r>
    </w:p>
    <w:p w14:paraId="7B1D43B3" w14:textId="26086FB7" w:rsidR="00CE30CE" w:rsidRDefault="002C22B3">
      <w:pPr>
        <w:spacing w:line="230" w:lineRule="auto"/>
        <w:rPr>
          <w:b/>
          <w:szCs w:val="24"/>
        </w:rPr>
      </w:pPr>
      <w:r>
        <w:rPr>
          <w:b/>
          <w:szCs w:val="24"/>
        </w:rPr>
        <w:t>Date:</w:t>
      </w:r>
      <w:r>
        <w:rPr>
          <w:b/>
          <w:szCs w:val="24"/>
        </w:rPr>
        <w:tab/>
      </w:r>
      <w:r w:rsidR="0072142F">
        <w:rPr>
          <w:i/>
          <w:szCs w:val="24"/>
        </w:rPr>
        <w:t>31 July 2012</w:t>
      </w:r>
    </w:p>
    <w:p w14:paraId="2CBB16C0" w14:textId="77777777" w:rsidR="002C22B3" w:rsidRPr="002C22B3" w:rsidRDefault="002C22B3">
      <w:pPr>
        <w:spacing w:line="230" w:lineRule="auto"/>
        <w:rPr>
          <w:b/>
          <w:szCs w:val="24"/>
        </w:rPr>
      </w:pPr>
    </w:p>
    <w:p w14:paraId="20648CCF" w14:textId="564DF13E" w:rsidR="0074552C" w:rsidRDefault="00A97C79">
      <w:pPr>
        <w:spacing w:line="230" w:lineRule="auto"/>
        <w:rPr>
          <w:b/>
          <w:sz w:val="18"/>
        </w:rPr>
      </w:pPr>
      <w:r w:rsidRPr="00B57D75">
        <w:rPr>
          <w:b/>
          <w:szCs w:val="24"/>
        </w:rPr>
        <w:t>Action:</w:t>
      </w:r>
      <w:r w:rsidR="0074552C" w:rsidRPr="00B57D75">
        <w:rPr>
          <w:b/>
          <w:szCs w:val="24"/>
        </w:rPr>
        <w:t xml:space="preserve">  </w:t>
      </w:r>
      <w:r w:rsidR="00FF3DDA" w:rsidRPr="002E027B">
        <w:rPr>
          <w:i/>
          <w:szCs w:val="24"/>
        </w:rPr>
        <w:t>Delete concentrations</w:t>
      </w:r>
      <w:r w:rsidR="00FF3DDA">
        <w:rPr>
          <w:i/>
          <w:szCs w:val="24"/>
        </w:rPr>
        <w:t xml:space="preserve"> for </w:t>
      </w:r>
      <w:r w:rsidR="00D06EF0" w:rsidRPr="00A61174">
        <w:rPr>
          <w:i/>
          <w:szCs w:val="24"/>
        </w:rPr>
        <w:t>Geography</w:t>
      </w:r>
      <w:r w:rsidR="0071725A">
        <w:rPr>
          <w:i/>
          <w:szCs w:val="24"/>
        </w:rPr>
        <w:t xml:space="preserve"> Ph</w:t>
      </w:r>
      <w:r w:rsidR="00E60C25">
        <w:rPr>
          <w:i/>
          <w:szCs w:val="24"/>
        </w:rPr>
        <w:t>.</w:t>
      </w:r>
      <w:r w:rsidR="0071725A">
        <w:rPr>
          <w:i/>
          <w:szCs w:val="24"/>
        </w:rPr>
        <w:t>D</w:t>
      </w:r>
      <w:r w:rsidR="00E60C25">
        <w:rPr>
          <w:i/>
          <w:szCs w:val="24"/>
        </w:rPr>
        <w:t>.</w:t>
      </w:r>
    </w:p>
    <w:p w14:paraId="4C7A987F" w14:textId="77777777"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16391BED" w14:textId="77777777" w:rsidR="0074552C" w:rsidRDefault="0074552C">
      <w:pPr>
        <w:spacing w:line="230" w:lineRule="auto"/>
        <w:rPr>
          <w:b/>
          <w:sz w:val="18"/>
        </w:rPr>
      </w:pPr>
    </w:p>
    <w:p w14:paraId="27F11A22" w14:textId="26898D73"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proofErr w:type="gramStart"/>
      <w:r w:rsidR="000368B4">
        <w:rPr>
          <w:b/>
          <w:sz w:val="18"/>
        </w:rPr>
        <w:t xml:space="preserve">:  </w:t>
      </w:r>
      <w:r w:rsidR="001F5B9D">
        <w:rPr>
          <w:i/>
          <w:szCs w:val="24"/>
        </w:rPr>
        <w:t xml:space="preserve"> </w:t>
      </w:r>
      <w:r w:rsidR="0072142F">
        <w:rPr>
          <w:i/>
          <w:szCs w:val="24"/>
        </w:rPr>
        <w:t>14S</w:t>
      </w:r>
      <w:proofErr w:type="gramEnd"/>
    </w:p>
    <w:p w14:paraId="67844551" w14:textId="77777777"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586432C1" w14:textId="77777777" w:rsidR="0074552C" w:rsidRDefault="0074552C">
      <w:pPr>
        <w:spacing w:line="230" w:lineRule="auto"/>
        <w:rPr>
          <w:b/>
          <w:sz w:val="18"/>
        </w:rPr>
      </w:pPr>
    </w:p>
    <w:p w14:paraId="16FBF965" w14:textId="77777777" w:rsidR="00B57D75" w:rsidRPr="00A61174" w:rsidRDefault="000368B4">
      <w:pPr>
        <w:spacing w:line="230" w:lineRule="auto"/>
        <w:rPr>
          <w:b/>
          <w:i/>
          <w:szCs w:val="24"/>
        </w:rPr>
      </w:pPr>
      <w:r>
        <w:rPr>
          <w:b/>
          <w:szCs w:val="24"/>
        </w:rPr>
        <w:t xml:space="preserve">Current degree:  </w:t>
      </w:r>
      <w:r w:rsidR="00D06EF0" w:rsidRPr="00A61174">
        <w:rPr>
          <w:i/>
          <w:szCs w:val="24"/>
        </w:rPr>
        <w:t>PhD</w:t>
      </w:r>
    </w:p>
    <w:p w14:paraId="5B9B6504" w14:textId="77777777"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14:paraId="737F35AC" w14:textId="77777777" w:rsidR="00B57D75" w:rsidRDefault="00B57D75">
      <w:pPr>
        <w:spacing w:line="230" w:lineRule="auto"/>
        <w:rPr>
          <w:sz w:val="18"/>
          <w:szCs w:val="18"/>
        </w:rPr>
      </w:pPr>
    </w:p>
    <w:p w14:paraId="723B04E9" w14:textId="77777777" w:rsidR="00B57D75" w:rsidRPr="00B57D75" w:rsidRDefault="00B57D75">
      <w:pPr>
        <w:spacing w:line="230" w:lineRule="auto"/>
        <w:rPr>
          <w:b/>
          <w:szCs w:val="24"/>
        </w:rPr>
      </w:pPr>
      <w:r>
        <w:rPr>
          <w:b/>
          <w:szCs w:val="24"/>
        </w:rPr>
        <w:t>Proposed change leads to the degree of:</w:t>
      </w:r>
      <w:r w:rsidR="000368B4">
        <w:rPr>
          <w:b/>
          <w:szCs w:val="24"/>
        </w:rPr>
        <w:t xml:space="preserve"> </w:t>
      </w:r>
      <w:r w:rsidR="000368B4" w:rsidRPr="00A61174">
        <w:rPr>
          <w:i/>
          <w:szCs w:val="24"/>
        </w:rPr>
        <w:t>same degree</w:t>
      </w:r>
    </w:p>
    <w:p w14:paraId="5D38618B" w14:textId="77777777"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xample:  BA, BACH, BACJ, HBA, EDD, MA, MBA, etc.)</w:t>
      </w:r>
    </w:p>
    <w:p w14:paraId="5702F7EC" w14:textId="77777777" w:rsidR="00AD1431" w:rsidRDefault="00AD1431">
      <w:pPr>
        <w:spacing w:line="230" w:lineRule="auto"/>
        <w:rPr>
          <w:b/>
          <w:szCs w:val="24"/>
        </w:rPr>
      </w:pPr>
    </w:p>
    <w:p w14:paraId="27EDFE30" w14:textId="77777777" w:rsidR="00AD1431" w:rsidRDefault="00AD1431">
      <w:pPr>
        <w:spacing w:line="230" w:lineRule="auto"/>
        <w:rPr>
          <w:b/>
          <w:szCs w:val="24"/>
        </w:rPr>
      </w:pPr>
    </w:p>
    <w:p w14:paraId="703D4F07" w14:textId="77777777" w:rsidR="0074552C" w:rsidRPr="00AD1431" w:rsidRDefault="00AD1431">
      <w:pPr>
        <w:spacing w:line="230" w:lineRule="auto"/>
        <w:rPr>
          <w:b/>
          <w:szCs w:val="24"/>
        </w:rPr>
      </w:pPr>
      <w:r>
        <w:rPr>
          <w:b/>
          <w:szCs w:val="24"/>
        </w:rPr>
        <w:t>Proposed name:</w:t>
      </w:r>
      <w:r w:rsidR="000368B4">
        <w:rPr>
          <w:b/>
          <w:szCs w:val="24"/>
        </w:rPr>
        <w:t xml:space="preserve"> </w:t>
      </w:r>
      <w:r w:rsidR="000368B4" w:rsidRPr="00A61174">
        <w:rPr>
          <w:i/>
          <w:szCs w:val="24"/>
        </w:rPr>
        <w:t>same name</w:t>
      </w:r>
      <w:r w:rsidR="000368B4">
        <w:rPr>
          <w:b/>
          <w:szCs w:val="24"/>
        </w:rPr>
        <w:t xml:space="preserve"> </w:t>
      </w:r>
    </w:p>
    <w:p w14:paraId="7B0DA657" w14:textId="77777777"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55B35FE6" w14:textId="77777777"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5D72E3FA" w14:textId="77777777" w:rsidR="00AD1431" w:rsidRDefault="00AD1431">
      <w:pPr>
        <w:spacing w:line="230" w:lineRule="auto"/>
        <w:rPr>
          <w:b/>
          <w:sz w:val="18"/>
        </w:rPr>
      </w:pPr>
    </w:p>
    <w:p w14:paraId="1BA0DD77" w14:textId="77777777" w:rsidR="001F0CC4" w:rsidRDefault="00AD1431">
      <w:pPr>
        <w:spacing w:line="230" w:lineRule="auto"/>
        <w:rPr>
          <w:b/>
          <w:szCs w:val="24"/>
        </w:rPr>
      </w:pPr>
      <w:r>
        <w:rPr>
          <w:b/>
          <w:szCs w:val="24"/>
        </w:rPr>
        <w:t>Revising or Deleting:</w:t>
      </w:r>
      <w:r w:rsidR="001F0CC4">
        <w:rPr>
          <w:b/>
          <w:szCs w:val="24"/>
        </w:rPr>
        <w:t xml:space="preserve">  </w:t>
      </w:r>
    </w:p>
    <w:p w14:paraId="055CEA70" w14:textId="77777777" w:rsidR="001F0CC4" w:rsidRDefault="001F0CC4">
      <w:pPr>
        <w:spacing w:line="230" w:lineRule="auto"/>
        <w:rPr>
          <w:b/>
          <w:szCs w:val="24"/>
        </w:rPr>
      </w:pPr>
    </w:p>
    <w:p w14:paraId="589A73BF" w14:textId="77777777"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14:paraId="385754E8" w14:textId="77777777"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14:paraId="09611F0D" w14:textId="77777777" w:rsidR="004E6117" w:rsidRDefault="004E6117" w:rsidP="001F0CC4">
      <w:pPr>
        <w:spacing w:line="230" w:lineRule="auto"/>
        <w:ind w:firstLine="720"/>
        <w:rPr>
          <w:b/>
          <w:szCs w:val="24"/>
        </w:rPr>
      </w:pPr>
    </w:p>
    <w:p w14:paraId="6DF0F63C" w14:textId="77777777"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14:paraId="502344B2" w14:textId="77777777"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14:paraId="740F45E4" w14:textId="77777777" w:rsidR="00D10BD0" w:rsidRDefault="00D10BD0" w:rsidP="004E6117">
      <w:pPr>
        <w:spacing w:line="230" w:lineRule="auto"/>
        <w:ind w:firstLine="720"/>
        <w:rPr>
          <w:b/>
          <w:szCs w:val="24"/>
        </w:rPr>
      </w:pPr>
    </w:p>
    <w:p w14:paraId="08F924E2" w14:textId="77777777"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14:paraId="590898B0" w14:textId="77777777"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14:paraId="39D686AF" w14:textId="77777777" w:rsidR="004E6117" w:rsidRDefault="004E6117" w:rsidP="004E6117">
      <w:pPr>
        <w:spacing w:line="230" w:lineRule="auto"/>
        <w:ind w:firstLine="720"/>
        <w:rPr>
          <w:sz w:val="18"/>
          <w:szCs w:val="18"/>
        </w:rPr>
      </w:pPr>
    </w:p>
    <w:p w14:paraId="75F9ACE1" w14:textId="2CB295E0" w:rsidR="00D06EF0" w:rsidRDefault="00AD1431">
      <w:pPr>
        <w:spacing w:line="230" w:lineRule="auto"/>
        <w:rPr>
          <w:b/>
          <w:szCs w:val="24"/>
        </w:rPr>
      </w:pPr>
      <w:r>
        <w:rPr>
          <w:b/>
          <w:szCs w:val="24"/>
        </w:rPr>
        <w:tab/>
      </w:r>
      <w:r w:rsidR="00D06EF0">
        <w:rPr>
          <w:b/>
          <w:szCs w:val="24"/>
        </w:rPr>
        <w:t xml:space="preserve">Graduate Program of Study:  </w:t>
      </w:r>
      <w:r w:rsidR="00D06EF0" w:rsidRPr="00F75060">
        <w:rPr>
          <w:i/>
          <w:szCs w:val="24"/>
        </w:rPr>
        <w:t>Geography</w:t>
      </w:r>
      <w:r w:rsidR="0071725A" w:rsidRPr="00F75060">
        <w:rPr>
          <w:i/>
          <w:szCs w:val="24"/>
        </w:rPr>
        <w:t xml:space="preserve"> Ph</w:t>
      </w:r>
      <w:r w:rsidR="00E60C25">
        <w:rPr>
          <w:i/>
          <w:szCs w:val="24"/>
        </w:rPr>
        <w:t>.</w:t>
      </w:r>
      <w:r w:rsidR="0071725A" w:rsidRPr="00F75060">
        <w:rPr>
          <w:i/>
          <w:szCs w:val="24"/>
        </w:rPr>
        <w:t>D</w:t>
      </w:r>
      <w:r w:rsidR="00E60C25">
        <w:rPr>
          <w:i/>
          <w:szCs w:val="24"/>
        </w:rPr>
        <w:t>.</w:t>
      </w:r>
    </w:p>
    <w:p w14:paraId="066A349E" w14:textId="77777777" w:rsidR="004E6117" w:rsidRDefault="004E6117">
      <w:pPr>
        <w:spacing w:line="230" w:lineRule="auto"/>
        <w:rPr>
          <w:sz w:val="18"/>
          <w:szCs w:val="18"/>
        </w:rPr>
      </w:pPr>
      <w:r>
        <w:rPr>
          <w:b/>
          <w:szCs w:val="24"/>
        </w:rPr>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3371550F" w14:textId="77777777" w:rsidR="004E6117" w:rsidRDefault="004E6117">
      <w:pPr>
        <w:spacing w:line="230" w:lineRule="auto"/>
        <w:rPr>
          <w:sz w:val="18"/>
          <w:szCs w:val="18"/>
        </w:rPr>
      </w:pPr>
    </w:p>
    <w:p w14:paraId="1DD8FB1D" w14:textId="77777777" w:rsidR="00D10BD0" w:rsidRDefault="00D10BD0">
      <w:pPr>
        <w:spacing w:line="230" w:lineRule="auto"/>
        <w:rPr>
          <w:sz w:val="18"/>
          <w:szCs w:val="18"/>
        </w:rPr>
      </w:pPr>
    </w:p>
    <w:p w14:paraId="28265922" w14:textId="0880E09E" w:rsidR="004E6117" w:rsidRPr="00A61174" w:rsidRDefault="006A0E44">
      <w:pPr>
        <w:spacing w:line="230" w:lineRule="auto"/>
        <w:rPr>
          <w:b/>
          <w:i/>
          <w:szCs w:val="24"/>
        </w:rPr>
      </w:pPr>
      <w:r>
        <w:rPr>
          <w:sz w:val="18"/>
          <w:szCs w:val="18"/>
        </w:rPr>
        <w:tab/>
      </w:r>
      <w:r>
        <w:rPr>
          <w:b/>
          <w:szCs w:val="24"/>
        </w:rPr>
        <w:t>Graduate minor / concentration:</w:t>
      </w:r>
      <w:r w:rsidR="000368B4">
        <w:rPr>
          <w:b/>
          <w:szCs w:val="24"/>
        </w:rPr>
        <w:t xml:space="preserve"> </w:t>
      </w:r>
      <w:r w:rsidR="00350662">
        <w:rPr>
          <w:szCs w:val="24"/>
        </w:rPr>
        <w:t xml:space="preserve"> </w:t>
      </w:r>
      <w:r w:rsidR="00FF3DDA" w:rsidRPr="002E027B">
        <w:rPr>
          <w:i/>
          <w:szCs w:val="24"/>
        </w:rPr>
        <w:t>delete</w:t>
      </w:r>
      <w:r w:rsidR="001F5B9D" w:rsidRPr="002E027B">
        <w:rPr>
          <w:i/>
          <w:szCs w:val="24"/>
        </w:rPr>
        <w:t xml:space="preserve"> </w:t>
      </w:r>
      <w:r w:rsidR="007E4E1F" w:rsidRPr="002E027B">
        <w:rPr>
          <w:i/>
          <w:szCs w:val="24"/>
        </w:rPr>
        <w:t>concentration</w:t>
      </w:r>
      <w:r w:rsidR="001F5B9D" w:rsidRPr="002E027B">
        <w:rPr>
          <w:i/>
          <w:szCs w:val="24"/>
        </w:rPr>
        <w:t>s</w:t>
      </w:r>
      <w:r w:rsidR="007E4E1F" w:rsidRPr="00AB0300">
        <w:rPr>
          <w:i/>
          <w:szCs w:val="24"/>
        </w:rPr>
        <w:t xml:space="preserve"> </w:t>
      </w:r>
    </w:p>
    <w:p w14:paraId="62363FC5" w14:textId="77777777" w:rsidR="00EB4B28" w:rsidRDefault="00EB4B28">
      <w:pPr>
        <w:spacing w:line="230" w:lineRule="auto"/>
        <w:rPr>
          <w:b/>
          <w:szCs w:val="24"/>
        </w:rPr>
      </w:pPr>
    </w:p>
    <w:p w14:paraId="56396146" w14:textId="77777777" w:rsidR="006A0E44" w:rsidRDefault="006A0E44">
      <w:pPr>
        <w:spacing w:line="230" w:lineRule="auto"/>
        <w:rPr>
          <w:b/>
          <w:szCs w:val="24"/>
        </w:rPr>
      </w:pPr>
    </w:p>
    <w:p w14:paraId="7255AC2B" w14:textId="77777777"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14:paraId="5BBAE37B" w14:textId="77777777" w:rsidR="00EB4B28" w:rsidRDefault="00EB4B28">
      <w:pPr>
        <w:spacing w:line="230" w:lineRule="auto"/>
        <w:rPr>
          <w:b/>
          <w:szCs w:val="24"/>
        </w:rPr>
      </w:pPr>
    </w:p>
    <w:p w14:paraId="2BB5DB3F" w14:textId="0A379A18" w:rsidR="00F75060" w:rsidRPr="00D20F18" w:rsidRDefault="00F75060">
      <w:pPr>
        <w:spacing w:line="230" w:lineRule="auto"/>
        <w:rPr>
          <w:sz w:val="22"/>
          <w:szCs w:val="22"/>
        </w:rPr>
      </w:pPr>
      <w:r w:rsidRPr="00D20F18">
        <w:rPr>
          <w:sz w:val="22"/>
          <w:szCs w:val="22"/>
        </w:rPr>
        <w:t xml:space="preserve">Graduate </w:t>
      </w:r>
      <w:r w:rsidR="002E027B">
        <w:rPr>
          <w:sz w:val="22"/>
          <w:szCs w:val="22"/>
        </w:rPr>
        <w:t xml:space="preserve">Program </w:t>
      </w:r>
      <w:r w:rsidRPr="00D20F18">
        <w:rPr>
          <w:sz w:val="22"/>
          <w:szCs w:val="22"/>
        </w:rPr>
        <w:t xml:space="preserve">Policy </w:t>
      </w:r>
      <w:r w:rsidR="002E027B">
        <w:rPr>
          <w:sz w:val="22"/>
          <w:szCs w:val="22"/>
        </w:rPr>
        <w:t>Handbook</w:t>
      </w:r>
      <w:r w:rsidRPr="00D20F18">
        <w:rPr>
          <w:sz w:val="22"/>
          <w:szCs w:val="22"/>
        </w:rPr>
        <w:t xml:space="preserve"> attached</w:t>
      </w:r>
    </w:p>
    <w:p w14:paraId="7AA8D97F" w14:textId="77777777" w:rsidR="00EB4B28" w:rsidRPr="00AB0300" w:rsidRDefault="00EB4B28">
      <w:pPr>
        <w:spacing w:line="230" w:lineRule="auto"/>
        <w:rPr>
          <w:sz w:val="22"/>
          <w:szCs w:val="22"/>
        </w:rPr>
      </w:pPr>
    </w:p>
    <w:p w14:paraId="3AACE6A1" w14:textId="77777777"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14:paraId="16189452" w14:textId="77777777" w:rsidR="006A0E44" w:rsidRPr="006A0E44" w:rsidRDefault="006A0E44">
      <w:pPr>
        <w:spacing w:line="230" w:lineRule="auto"/>
        <w:rPr>
          <w:sz w:val="22"/>
          <w:szCs w:val="22"/>
        </w:rPr>
      </w:pPr>
      <w:r w:rsidRPr="006A0E44">
        <w:rPr>
          <w:sz w:val="22"/>
          <w:szCs w:val="22"/>
        </w:rPr>
        <w:lastRenderedPageBreak/>
        <w:t xml:space="preserve"> (Be aware that approval of the curriculum is dependent upon these courses successfully passing through the Course Challenge list. If there are no new courses enter “None”)</w:t>
      </w:r>
    </w:p>
    <w:p w14:paraId="065DBDDD" w14:textId="77777777" w:rsidR="0072142F" w:rsidRDefault="0072142F">
      <w:pPr>
        <w:spacing w:line="230" w:lineRule="auto"/>
        <w:rPr>
          <w:sz w:val="22"/>
          <w:szCs w:val="22"/>
        </w:rPr>
      </w:pPr>
    </w:p>
    <w:p w14:paraId="47FEBB7F" w14:textId="389F500C" w:rsidR="00BD135A" w:rsidRPr="00AB0300" w:rsidRDefault="00D06EF0">
      <w:pPr>
        <w:spacing w:line="230" w:lineRule="auto"/>
        <w:rPr>
          <w:sz w:val="22"/>
          <w:szCs w:val="22"/>
        </w:rPr>
      </w:pPr>
      <w:r w:rsidRPr="00AB0300">
        <w:rPr>
          <w:sz w:val="22"/>
          <w:szCs w:val="22"/>
        </w:rPr>
        <w:t>No</w:t>
      </w:r>
      <w:r w:rsidR="0071725A" w:rsidRPr="00AB0300">
        <w:rPr>
          <w:sz w:val="22"/>
          <w:szCs w:val="22"/>
        </w:rPr>
        <w:t xml:space="preserve"> additional courses are </w:t>
      </w:r>
      <w:r w:rsidR="00F75060" w:rsidRPr="00AB0300">
        <w:rPr>
          <w:sz w:val="22"/>
          <w:szCs w:val="22"/>
        </w:rPr>
        <w:t>needed</w:t>
      </w:r>
      <w:r w:rsidR="001F5B9D">
        <w:rPr>
          <w:sz w:val="22"/>
          <w:szCs w:val="22"/>
        </w:rPr>
        <w:t>.</w:t>
      </w:r>
      <w:r w:rsidR="0071725A" w:rsidRPr="00AB0300">
        <w:rPr>
          <w:sz w:val="22"/>
          <w:szCs w:val="22"/>
        </w:rPr>
        <w:t xml:space="preserve">  </w:t>
      </w:r>
      <w:r w:rsidR="00F75060" w:rsidRPr="00AB0300">
        <w:rPr>
          <w:sz w:val="22"/>
          <w:szCs w:val="22"/>
        </w:rPr>
        <w:t xml:space="preserve">The </w:t>
      </w:r>
      <w:r w:rsidR="009C4B34" w:rsidRPr="00AB0300">
        <w:rPr>
          <w:sz w:val="22"/>
          <w:szCs w:val="22"/>
        </w:rPr>
        <w:t xml:space="preserve">Department of </w:t>
      </w:r>
      <w:r w:rsidR="00F75060" w:rsidRPr="00AB0300">
        <w:rPr>
          <w:sz w:val="22"/>
          <w:szCs w:val="22"/>
        </w:rPr>
        <w:t>Geography</w:t>
      </w:r>
      <w:r w:rsidR="009C4B34" w:rsidRPr="00AB0300">
        <w:rPr>
          <w:sz w:val="22"/>
          <w:szCs w:val="22"/>
        </w:rPr>
        <w:t xml:space="preserve"> </w:t>
      </w:r>
      <w:r w:rsidR="00F75060" w:rsidRPr="00AB0300">
        <w:rPr>
          <w:sz w:val="22"/>
          <w:szCs w:val="22"/>
        </w:rPr>
        <w:t xml:space="preserve">Master of </w:t>
      </w:r>
      <w:r w:rsidR="001F5B9D">
        <w:rPr>
          <w:sz w:val="22"/>
          <w:szCs w:val="22"/>
        </w:rPr>
        <w:t>Science</w:t>
      </w:r>
      <w:r w:rsidR="001F5B9D" w:rsidRPr="00AB0300">
        <w:rPr>
          <w:sz w:val="22"/>
          <w:szCs w:val="22"/>
        </w:rPr>
        <w:t xml:space="preserve"> </w:t>
      </w:r>
      <w:r w:rsidR="00F75060" w:rsidRPr="00AB0300">
        <w:rPr>
          <w:sz w:val="22"/>
          <w:szCs w:val="22"/>
        </w:rPr>
        <w:t>program</w:t>
      </w:r>
      <w:r w:rsidR="009C4B34" w:rsidRPr="00AB0300">
        <w:rPr>
          <w:sz w:val="22"/>
          <w:szCs w:val="22"/>
        </w:rPr>
        <w:t xml:space="preserve"> </w:t>
      </w:r>
      <w:r w:rsidR="009220E1">
        <w:rPr>
          <w:sz w:val="22"/>
          <w:szCs w:val="22"/>
        </w:rPr>
        <w:t xml:space="preserve">offers </w:t>
      </w:r>
      <w:r w:rsidR="00BD135A" w:rsidRPr="00AB0300">
        <w:rPr>
          <w:sz w:val="22"/>
          <w:szCs w:val="22"/>
        </w:rPr>
        <w:t xml:space="preserve">a number of </w:t>
      </w:r>
      <w:r w:rsidR="001F5B9D">
        <w:rPr>
          <w:sz w:val="22"/>
          <w:szCs w:val="22"/>
        </w:rPr>
        <w:t xml:space="preserve">physical </w:t>
      </w:r>
      <w:r w:rsidR="00F75060" w:rsidRPr="00AB0300">
        <w:rPr>
          <w:sz w:val="22"/>
          <w:szCs w:val="22"/>
        </w:rPr>
        <w:t xml:space="preserve">geography foundation courses at the </w:t>
      </w:r>
      <w:r w:rsidR="00BD135A" w:rsidRPr="00AB0300">
        <w:rPr>
          <w:sz w:val="22"/>
          <w:szCs w:val="22"/>
        </w:rPr>
        <w:t xml:space="preserve">600 </w:t>
      </w:r>
      <w:proofErr w:type="gramStart"/>
      <w:r w:rsidR="00BD135A" w:rsidRPr="00AB0300">
        <w:rPr>
          <w:sz w:val="22"/>
          <w:szCs w:val="22"/>
        </w:rPr>
        <w:t>level</w:t>
      </w:r>
      <w:proofErr w:type="gramEnd"/>
      <w:r w:rsidR="00BD135A" w:rsidRPr="00AB0300">
        <w:rPr>
          <w:sz w:val="22"/>
          <w:szCs w:val="22"/>
        </w:rPr>
        <w:t xml:space="preserve"> </w:t>
      </w:r>
      <w:r w:rsidR="00F75060" w:rsidRPr="00AB0300">
        <w:rPr>
          <w:sz w:val="22"/>
          <w:szCs w:val="22"/>
        </w:rPr>
        <w:t xml:space="preserve">with the addition of </w:t>
      </w:r>
      <w:r w:rsidR="00BD135A" w:rsidRPr="00AB0300">
        <w:rPr>
          <w:sz w:val="22"/>
          <w:szCs w:val="22"/>
        </w:rPr>
        <w:t>regularly supported 600</w:t>
      </w:r>
      <w:r w:rsidR="0070487C">
        <w:rPr>
          <w:sz w:val="22"/>
          <w:szCs w:val="22"/>
        </w:rPr>
        <w:t>-800</w:t>
      </w:r>
      <w:r w:rsidR="00BD135A" w:rsidRPr="00AB0300">
        <w:rPr>
          <w:sz w:val="22"/>
          <w:szCs w:val="22"/>
        </w:rPr>
        <w:t xml:space="preserve"> level courses in </w:t>
      </w:r>
      <w:r w:rsidR="00F75060" w:rsidRPr="00AB0300">
        <w:rPr>
          <w:sz w:val="22"/>
          <w:szCs w:val="22"/>
        </w:rPr>
        <w:t xml:space="preserve">allied disciplines </w:t>
      </w:r>
      <w:r w:rsidR="00DD4BCB" w:rsidRPr="00AB0300">
        <w:rPr>
          <w:sz w:val="22"/>
          <w:szCs w:val="22"/>
        </w:rPr>
        <w:t>of</w:t>
      </w:r>
      <w:r w:rsidR="00DD4BCB">
        <w:rPr>
          <w:sz w:val="22"/>
          <w:szCs w:val="22"/>
        </w:rPr>
        <w:t xml:space="preserve"> Mathematics, Statistics</w:t>
      </w:r>
      <w:r w:rsidR="009F4AD1">
        <w:rPr>
          <w:sz w:val="22"/>
          <w:szCs w:val="22"/>
        </w:rPr>
        <w:t>, Marine</w:t>
      </w:r>
      <w:r w:rsidR="00DA4BAA">
        <w:rPr>
          <w:sz w:val="22"/>
          <w:szCs w:val="22"/>
        </w:rPr>
        <w:t xml:space="preserve"> Science, and </w:t>
      </w:r>
      <w:r w:rsidR="00DD4BCB">
        <w:rPr>
          <w:sz w:val="22"/>
          <w:szCs w:val="22"/>
        </w:rPr>
        <w:t xml:space="preserve">Geology.  The Department’s Master of Arts program offers a number of human geography foundation courses at the 600 </w:t>
      </w:r>
      <w:proofErr w:type="gramStart"/>
      <w:r w:rsidR="00DD4BCB">
        <w:rPr>
          <w:sz w:val="22"/>
          <w:szCs w:val="22"/>
        </w:rPr>
        <w:t>level</w:t>
      </w:r>
      <w:proofErr w:type="gramEnd"/>
      <w:r w:rsidR="00DD4BCB">
        <w:rPr>
          <w:sz w:val="22"/>
          <w:szCs w:val="22"/>
        </w:rPr>
        <w:t xml:space="preserve"> with the addition of regularly supported 600</w:t>
      </w:r>
      <w:r w:rsidR="0070487C">
        <w:rPr>
          <w:sz w:val="22"/>
          <w:szCs w:val="22"/>
        </w:rPr>
        <w:t>-800</w:t>
      </w:r>
      <w:r w:rsidR="00DD4BCB">
        <w:rPr>
          <w:sz w:val="22"/>
          <w:szCs w:val="22"/>
        </w:rPr>
        <w:t xml:space="preserve"> level courses in allied disciplines such as </w:t>
      </w:r>
      <w:r w:rsidR="009F4AD1">
        <w:rPr>
          <w:sz w:val="22"/>
          <w:szCs w:val="22"/>
        </w:rPr>
        <w:t>Energy and Environmental Policy,</w:t>
      </w:r>
      <w:r w:rsidR="009F4AD1" w:rsidRPr="00AB0300" w:rsidDel="00DA4BAA">
        <w:rPr>
          <w:sz w:val="22"/>
          <w:szCs w:val="22"/>
        </w:rPr>
        <w:t xml:space="preserve"> </w:t>
      </w:r>
      <w:r w:rsidR="009F4AD1">
        <w:rPr>
          <w:sz w:val="22"/>
          <w:szCs w:val="22"/>
        </w:rPr>
        <w:t>History,</w:t>
      </w:r>
      <w:r w:rsidR="009F4AD1" w:rsidRPr="00AB0300" w:rsidDel="00DA4BAA">
        <w:rPr>
          <w:sz w:val="22"/>
          <w:szCs w:val="22"/>
        </w:rPr>
        <w:t xml:space="preserve"> </w:t>
      </w:r>
      <w:r w:rsidR="009F4AD1">
        <w:rPr>
          <w:sz w:val="22"/>
          <w:szCs w:val="22"/>
        </w:rPr>
        <w:t>Political Science,</w:t>
      </w:r>
      <w:r w:rsidR="009F4AD1" w:rsidRPr="00AB0300" w:rsidDel="00DA4BAA">
        <w:rPr>
          <w:sz w:val="22"/>
          <w:szCs w:val="22"/>
        </w:rPr>
        <w:t xml:space="preserve"> </w:t>
      </w:r>
      <w:r w:rsidR="009220E1" w:rsidRPr="00FE41F4">
        <w:rPr>
          <w:sz w:val="22"/>
          <w:szCs w:val="22"/>
        </w:rPr>
        <w:t xml:space="preserve">Public Policy, </w:t>
      </w:r>
      <w:r w:rsidR="009F4AD1">
        <w:rPr>
          <w:sz w:val="22"/>
          <w:szCs w:val="22"/>
        </w:rPr>
        <w:t xml:space="preserve">and </w:t>
      </w:r>
      <w:r w:rsidR="00DA4BAA">
        <w:rPr>
          <w:sz w:val="22"/>
          <w:szCs w:val="22"/>
        </w:rPr>
        <w:t>Sociology</w:t>
      </w:r>
      <w:r w:rsidR="00DD4BCB">
        <w:rPr>
          <w:sz w:val="22"/>
          <w:szCs w:val="22"/>
        </w:rPr>
        <w:t xml:space="preserve">. </w:t>
      </w:r>
      <w:r w:rsidR="00F75060" w:rsidRPr="00AB0300">
        <w:rPr>
          <w:sz w:val="22"/>
          <w:szCs w:val="22"/>
        </w:rPr>
        <w:t xml:space="preserve"> </w:t>
      </w:r>
      <w:r w:rsidR="009220E1" w:rsidRPr="00FE41F4">
        <w:rPr>
          <w:sz w:val="22"/>
          <w:szCs w:val="22"/>
        </w:rPr>
        <w:t xml:space="preserve">The Department also </w:t>
      </w:r>
      <w:r w:rsidR="009220E1">
        <w:rPr>
          <w:sz w:val="22"/>
          <w:szCs w:val="22"/>
        </w:rPr>
        <w:t>provides</w:t>
      </w:r>
      <w:r w:rsidR="00F75060" w:rsidRPr="00AB0300">
        <w:rPr>
          <w:sz w:val="22"/>
          <w:szCs w:val="22"/>
        </w:rPr>
        <w:t xml:space="preserve"> a suite of </w:t>
      </w:r>
      <w:r w:rsidR="00BD135A" w:rsidRPr="00AB0300">
        <w:rPr>
          <w:sz w:val="22"/>
          <w:szCs w:val="22"/>
        </w:rPr>
        <w:t>techniques courses in GIS</w:t>
      </w:r>
      <w:r w:rsidR="0070487C">
        <w:rPr>
          <w:sz w:val="22"/>
          <w:szCs w:val="22"/>
        </w:rPr>
        <w:t>, remote sensing</w:t>
      </w:r>
      <w:r w:rsidR="00BD135A" w:rsidRPr="00AB0300">
        <w:rPr>
          <w:sz w:val="22"/>
          <w:szCs w:val="22"/>
        </w:rPr>
        <w:t xml:space="preserve"> and quantitative methods</w:t>
      </w:r>
      <w:r w:rsidR="00F75060" w:rsidRPr="00AB0300">
        <w:rPr>
          <w:sz w:val="22"/>
          <w:szCs w:val="22"/>
        </w:rPr>
        <w:t xml:space="preserve"> to complement a student’s methodological emphasis.</w:t>
      </w:r>
      <w:r w:rsidR="00BD135A" w:rsidRPr="00AB0300">
        <w:rPr>
          <w:sz w:val="22"/>
          <w:szCs w:val="22"/>
        </w:rPr>
        <w:t xml:space="preserve"> </w:t>
      </w:r>
      <w:r w:rsidR="009220E1" w:rsidRPr="00AB0300">
        <w:rPr>
          <w:sz w:val="22"/>
          <w:szCs w:val="22"/>
        </w:rPr>
        <w:t xml:space="preserve"> </w:t>
      </w:r>
    </w:p>
    <w:p w14:paraId="126BC956" w14:textId="77777777" w:rsidR="006A0E44" w:rsidRDefault="006A0E44">
      <w:pPr>
        <w:spacing w:line="230" w:lineRule="auto"/>
        <w:rPr>
          <w:szCs w:val="24"/>
        </w:rPr>
      </w:pPr>
    </w:p>
    <w:p w14:paraId="4C17A5AF" w14:textId="77777777"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9" w:history="1">
        <w:r w:rsidRPr="00F84625">
          <w:rPr>
            <w:rStyle w:val="Hyperlink"/>
            <w:b/>
            <w:szCs w:val="24"/>
          </w:rPr>
          <w:t>http://www.ugs.udel.edu/gened/</w:t>
        </w:r>
      </w:hyperlink>
      <w:r>
        <w:rPr>
          <w:b/>
          <w:szCs w:val="24"/>
        </w:rPr>
        <w:t xml:space="preserve"> </w:t>
      </w:r>
    </w:p>
    <w:p w14:paraId="423C0251" w14:textId="77777777" w:rsidR="00D93E51" w:rsidRDefault="00D93E51">
      <w:pPr>
        <w:spacing w:line="230" w:lineRule="auto"/>
        <w:rPr>
          <w:b/>
          <w:szCs w:val="24"/>
        </w:rPr>
      </w:pPr>
    </w:p>
    <w:p w14:paraId="1331ABCE" w14:textId="77777777" w:rsidR="00D93E51" w:rsidRPr="00D06EF0" w:rsidRDefault="00D93E51">
      <w:pPr>
        <w:spacing w:line="230" w:lineRule="auto"/>
        <w:rPr>
          <w:szCs w:val="24"/>
        </w:rPr>
      </w:pPr>
    </w:p>
    <w:p w14:paraId="7398B129" w14:textId="77777777" w:rsidR="00D93E51" w:rsidRDefault="00D93E51">
      <w:pPr>
        <w:spacing w:line="230" w:lineRule="auto"/>
        <w:rPr>
          <w:b/>
          <w:szCs w:val="24"/>
        </w:rPr>
      </w:pPr>
    </w:p>
    <w:p w14:paraId="43D15BFE" w14:textId="77777777"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14:paraId="51C300E7" w14:textId="77777777" w:rsidR="006A0E44" w:rsidRDefault="006A0E44">
      <w:pPr>
        <w:spacing w:line="230" w:lineRule="auto"/>
        <w:rPr>
          <w:sz w:val="22"/>
          <w:szCs w:val="22"/>
        </w:rPr>
      </w:pPr>
      <w:r>
        <w:rPr>
          <w:sz w:val="22"/>
          <w:szCs w:val="22"/>
        </w:rPr>
        <w:t>(Attach permission from the affected units.  If no other unit is affected, enter “None”)</w:t>
      </w:r>
    </w:p>
    <w:p w14:paraId="410691C2" w14:textId="77777777" w:rsidR="006A0E44" w:rsidRDefault="006A0E44">
      <w:pPr>
        <w:spacing w:line="230" w:lineRule="auto"/>
        <w:rPr>
          <w:sz w:val="22"/>
          <w:szCs w:val="22"/>
        </w:rPr>
      </w:pPr>
    </w:p>
    <w:p w14:paraId="34129246" w14:textId="0F4B3184" w:rsidR="009C4B34" w:rsidRPr="00AB0300" w:rsidRDefault="00DD4BCB">
      <w:pPr>
        <w:spacing w:line="230" w:lineRule="auto"/>
        <w:rPr>
          <w:sz w:val="22"/>
          <w:szCs w:val="22"/>
        </w:rPr>
      </w:pPr>
      <w:r>
        <w:rPr>
          <w:sz w:val="22"/>
          <w:szCs w:val="22"/>
        </w:rPr>
        <w:t>None</w:t>
      </w:r>
    </w:p>
    <w:p w14:paraId="47825641" w14:textId="77777777" w:rsidR="006A0E44" w:rsidRDefault="006A0E44">
      <w:pPr>
        <w:spacing w:line="230" w:lineRule="auto"/>
        <w:rPr>
          <w:sz w:val="22"/>
          <w:szCs w:val="22"/>
        </w:rPr>
      </w:pPr>
    </w:p>
    <w:p w14:paraId="6E33D8BF" w14:textId="77777777" w:rsidR="006A0E44" w:rsidRDefault="006A0E44">
      <w:pPr>
        <w:spacing w:line="230" w:lineRule="auto"/>
        <w:rPr>
          <w:sz w:val="22"/>
          <w:szCs w:val="22"/>
        </w:rPr>
      </w:pPr>
    </w:p>
    <w:p w14:paraId="560F0F1F" w14:textId="77777777"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14:paraId="1AC3FC4B" w14:textId="77777777"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14:paraId="6BB28F87" w14:textId="77777777" w:rsidR="00D10BD0" w:rsidRDefault="00D10BD0">
      <w:pPr>
        <w:spacing w:line="230" w:lineRule="auto"/>
        <w:rPr>
          <w:sz w:val="22"/>
          <w:szCs w:val="22"/>
        </w:rPr>
      </w:pPr>
    </w:p>
    <w:p w14:paraId="751DE1C2" w14:textId="5A2C7669" w:rsidR="00053B2C" w:rsidRDefault="00DD4BCB" w:rsidP="00DA638A">
      <w:pPr>
        <w:spacing w:line="230" w:lineRule="auto"/>
        <w:jc w:val="both"/>
        <w:rPr>
          <w:sz w:val="22"/>
          <w:szCs w:val="22"/>
        </w:rPr>
      </w:pPr>
      <w:r>
        <w:rPr>
          <w:sz w:val="22"/>
          <w:szCs w:val="22"/>
        </w:rPr>
        <w:t>The Department</w:t>
      </w:r>
      <w:r w:rsidR="0072142F">
        <w:rPr>
          <w:sz w:val="22"/>
          <w:szCs w:val="22"/>
        </w:rPr>
        <w:t xml:space="preserve"> of Geography</w:t>
      </w:r>
      <w:r>
        <w:rPr>
          <w:sz w:val="22"/>
          <w:szCs w:val="22"/>
        </w:rPr>
        <w:t>’s original Ph.D. degree program was a P</w:t>
      </w:r>
      <w:r w:rsidR="009E37AE">
        <w:rPr>
          <w:sz w:val="22"/>
          <w:szCs w:val="22"/>
        </w:rPr>
        <w:t xml:space="preserve">h.D. in Climatology.  This degree program was substituted for a Ph.D. degree in Geography with two concentrations in climatology and land surface processes.  </w:t>
      </w:r>
      <w:r w:rsidR="000C7BD2">
        <w:rPr>
          <w:sz w:val="22"/>
          <w:szCs w:val="22"/>
        </w:rPr>
        <w:t xml:space="preserve">[It should be noted that the Department </w:t>
      </w:r>
      <w:r w:rsidR="000C7BD2" w:rsidRPr="00E60C25">
        <w:rPr>
          <w:sz w:val="22"/>
          <w:szCs w:val="22"/>
        </w:rPr>
        <w:t xml:space="preserve">is </w:t>
      </w:r>
      <w:r w:rsidR="000C7BD2" w:rsidRPr="00D20F18">
        <w:rPr>
          <w:sz w:val="22"/>
          <w:szCs w:val="22"/>
        </w:rPr>
        <w:t>submitting a parallel proposal to reinstate</w:t>
      </w:r>
      <w:r w:rsidR="000C7BD2" w:rsidRPr="00E60C25">
        <w:rPr>
          <w:sz w:val="22"/>
          <w:szCs w:val="22"/>
        </w:rPr>
        <w:t xml:space="preserve"> the Ph.D. degree in Climatology.] </w:t>
      </w:r>
      <w:r w:rsidR="009E37AE" w:rsidRPr="00E60C25">
        <w:rPr>
          <w:sz w:val="22"/>
          <w:szCs w:val="22"/>
        </w:rPr>
        <w:t>The present proposal is to remove the two concentrations and to refocus the Ph.D. degree to reflect the Department’s broad focus on both physical and human geography.  Emphasis will be placed on human-environment interactions</w:t>
      </w:r>
      <w:r w:rsidR="009E37AE">
        <w:rPr>
          <w:sz w:val="22"/>
          <w:szCs w:val="22"/>
        </w:rPr>
        <w:t xml:space="preserve"> that cut across the discipline.  Not only is this refocusing consistent with the environmental initiatives emphasized as part of the University’s Path to Prominence</w:t>
      </w:r>
      <w:r w:rsidR="004D266A">
        <w:rPr>
          <w:sz w:val="22"/>
          <w:szCs w:val="22"/>
        </w:rPr>
        <w:t>,</w:t>
      </w:r>
      <w:r w:rsidR="009E37AE">
        <w:rPr>
          <w:sz w:val="22"/>
          <w:szCs w:val="22"/>
        </w:rPr>
        <w:t xml:space="preserve"> but it will also </w:t>
      </w:r>
      <w:r w:rsidR="00DA638A" w:rsidRPr="00AB0300">
        <w:rPr>
          <w:sz w:val="22"/>
          <w:szCs w:val="22"/>
        </w:rPr>
        <w:t xml:space="preserve">permit students </w:t>
      </w:r>
      <w:r w:rsidR="00C6705E" w:rsidRPr="00AB0300">
        <w:rPr>
          <w:sz w:val="22"/>
          <w:szCs w:val="22"/>
        </w:rPr>
        <w:t xml:space="preserve">to conduct cutting-edge geographic research </w:t>
      </w:r>
      <w:r w:rsidR="00655D54" w:rsidRPr="00AB0300">
        <w:rPr>
          <w:sz w:val="22"/>
          <w:szCs w:val="22"/>
        </w:rPr>
        <w:t>investigating patterns and processes that shape human interaction</w:t>
      </w:r>
      <w:r w:rsidR="00D01158" w:rsidRPr="00AB0300">
        <w:rPr>
          <w:sz w:val="22"/>
          <w:szCs w:val="22"/>
        </w:rPr>
        <w:t>s</w:t>
      </w:r>
      <w:r w:rsidR="00655D54" w:rsidRPr="00AB0300">
        <w:rPr>
          <w:sz w:val="22"/>
          <w:szCs w:val="22"/>
        </w:rPr>
        <w:t xml:space="preserve"> with the built and natural environments</w:t>
      </w:r>
      <w:r w:rsidR="00ED7242" w:rsidRPr="00AB0300">
        <w:rPr>
          <w:sz w:val="22"/>
          <w:szCs w:val="22"/>
        </w:rPr>
        <w:t>.</w:t>
      </w:r>
      <w:r w:rsidR="00655D54" w:rsidRPr="00AB0300" w:rsidDel="00655D54">
        <w:rPr>
          <w:sz w:val="22"/>
          <w:szCs w:val="22"/>
        </w:rPr>
        <w:t xml:space="preserve"> </w:t>
      </w:r>
      <w:r w:rsidR="003B1F71">
        <w:rPr>
          <w:sz w:val="22"/>
          <w:szCs w:val="22"/>
        </w:rPr>
        <w:t>In addition, this will</w:t>
      </w:r>
      <w:r w:rsidR="00053B2C">
        <w:rPr>
          <w:sz w:val="22"/>
          <w:szCs w:val="22"/>
        </w:rPr>
        <w:t xml:space="preserve"> permit us to expand our program in a way that will allow all (rather than only some) faculty members across the entire Department to contribute to the education of researchers capable of developing </w:t>
      </w:r>
      <w:r w:rsidR="0067770F" w:rsidRPr="00AB0300">
        <w:rPr>
          <w:sz w:val="22"/>
          <w:szCs w:val="22"/>
        </w:rPr>
        <w:t>effective</w:t>
      </w:r>
      <w:r w:rsidR="00CF3735" w:rsidRPr="00AB0300">
        <w:rPr>
          <w:sz w:val="22"/>
          <w:szCs w:val="22"/>
        </w:rPr>
        <w:t xml:space="preserve"> technological, social, political, and cultural solutions to our environmental challenges</w:t>
      </w:r>
      <w:r w:rsidR="005C5AF8">
        <w:rPr>
          <w:sz w:val="22"/>
          <w:szCs w:val="22"/>
        </w:rPr>
        <w:t xml:space="preserve"> </w:t>
      </w:r>
      <w:r w:rsidR="00655D54" w:rsidRPr="00AB0300">
        <w:rPr>
          <w:sz w:val="22"/>
          <w:szCs w:val="22"/>
        </w:rPr>
        <w:t>as</w:t>
      </w:r>
      <w:r w:rsidR="005C5AF8">
        <w:rPr>
          <w:sz w:val="22"/>
          <w:szCs w:val="22"/>
        </w:rPr>
        <w:t>,</w:t>
      </w:r>
      <w:r w:rsidR="00655D54" w:rsidRPr="00AB0300">
        <w:rPr>
          <w:sz w:val="22"/>
          <w:szCs w:val="22"/>
        </w:rPr>
        <w:t xml:space="preserve"> for example</w:t>
      </w:r>
      <w:r w:rsidR="005C5AF8">
        <w:rPr>
          <w:sz w:val="22"/>
          <w:szCs w:val="22"/>
        </w:rPr>
        <w:t>,</w:t>
      </w:r>
      <w:r w:rsidR="00655D54" w:rsidRPr="00AB0300">
        <w:rPr>
          <w:sz w:val="22"/>
          <w:szCs w:val="22"/>
        </w:rPr>
        <w:t xml:space="preserve"> on </w:t>
      </w:r>
      <w:r w:rsidR="00CF3735" w:rsidRPr="00AB0300">
        <w:rPr>
          <w:sz w:val="22"/>
          <w:szCs w:val="22"/>
        </w:rPr>
        <w:t xml:space="preserve">the quality of drinking water and its </w:t>
      </w:r>
      <w:r w:rsidR="0067770F" w:rsidRPr="00AB0300">
        <w:rPr>
          <w:sz w:val="22"/>
          <w:szCs w:val="22"/>
        </w:rPr>
        <w:t>scarcity</w:t>
      </w:r>
      <w:r w:rsidR="00E87681" w:rsidRPr="00AB0300">
        <w:rPr>
          <w:sz w:val="22"/>
          <w:szCs w:val="22"/>
        </w:rPr>
        <w:t>.</w:t>
      </w:r>
    </w:p>
    <w:p w14:paraId="16D4243F" w14:textId="77777777" w:rsidR="00ED7242" w:rsidRPr="00AB0300" w:rsidRDefault="00ED7242" w:rsidP="00DA638A">
      <w:pPr>
        <w:spacing w:line="230" w:lineRule="auto"/>
        <w:jc w:val="both"/>
        <w:rPr>
          <w:sz w:val="22"/>
          <w:szCs w:val="22"/>
        </w:rPr>
      </w:pPr>
    </w:p>
    <w:p w14:paraId="637F31FE" w14:textId="5C51E0E0" w:rsidR="00D10BD0" w:rsidRPr="00AB0300" w:rsidRDefault="00752C60" w:rsidP="00DA638A">
      <w:pPr>
        <w:spacing w:line="230" w:lineRule="auto"/>
        <w:jc w:val="both"/>
        <w:rPr>
          <w:sz w:val="22"/>
          <w:szCs w:val="22"/>
        </w:rPr>
      </w:pPr>
      <w:r w:rsidRPr="00AB0300">
        <w:rPr>
          <w:sz w:val="22"/>
          <w:szCs w:val="22"/>
        </w:rPr>
        <w:t>The Department of Geography is undergoing a significant transitional period</w:t>
      </w:r>
      <w:r w:rsidR="00436574" w:rsidRPr="00AB0300">
        <w:rPr>
          <w:sz w:val="22"/>
          <w:szCs w:val="22"/>
        </w:rPr>
        <w:t xml:space="preserve"> with </w:t>
      </w:r>
      <w:r w:rsidR="0072142F">
        <w:rPr>
          <w:sz w:val="22"/>
          <w:szCs w:val="22"/>
        </w:rPr>
        <w:t>respect to the faculty, with two</w:t>
      </w:r>
      <w:r w:rsidR="00436574" w:rsidRPr="00AB0300">
        <w:rPr>
          <w:sz w:val="22"/>
          <w:szCs w:val="22"/>
        </w:rPr>
        <w:t xml:space="preserve"> retirement-replacement </w:t>
      </w:r>
      <w:proofErr w:type="gramStart"/>
      <w:r w:rsidR="00436574" w:rsidRPr="00AB0300">
        <w:rPr>
          <w:sz w:val="22"/>
          <w:szCs w:val="22"/>
        </w:rPr>
        <w:t>faculty</w:t>
      </w:r>
      <w:proofErr w:type="gramEnd"/>
      <w:r w:rsidR="00436574" w:rsidRPr="00AB0300">
        <w:rPr>
          <w:sz w:val="22"/>
          <w:szCs w:val="22"/>
        </w:rPr>
        <w:t xml:space="preserve"> </w:t>
      </w:r>
      <w:r w:rsidR="009F4AD1">
        <w:rPr>
          <w:sz w:val="22"/>
          <w:szCs w:val="22"/>
        </w:rPr>
        <w:t xml:space="preserve">successfully completed, </w:t>
      </w:r>
      <w:r w:rsidR="00436574" w:rsidRPr="00AB0300">
        <w:rPr>
          <w:sz w:val="22"/>
          <w:szCs w:val="22"/>
        </w:rPr>
        <w:t xml:space="preserve">and several others anticipated within just the next few years. With the additional consideration of the </w:t>
      </w:r>
      <w:r w:rsidR="00FE41F4">
        <w:rPr>
          <w:sz w:val="22"/>
          <w:szCs w:val="22"/>
        </w:rPr>
        <w:t>E</w:t>
      </w:r>
      <w:r w:rsidR="009C4B34" w:rsidRPr="00AB0300">
        <w:rPr>
          <w:sz w:val="22"/>
          <w:szCs w:val="22"/>
        </w:rPr>
        <w:t xml:space="preserve">nvironmental </w:t>
      </w:r>
      <w:r w:rsidR="00FE41F4">
        <w:rPr>
          <w:sz w:val="22"/>
          <w:szCs w:val="22"/>
        </w:rPr>
        <w:t>C</w:t>
      </w:r>
      <w:r w:rsidR="003B1F71">
        <w:rPr>
          <w:sz w:val="22"/>
          <w:szCs w:val="22"/>
        </w:rPr>
        <w:t>luster hire and the appointment of the</w:t>
      </w:r>
      <w:r w:rsidR="00053B2C">
        <w:rPr>
          <w:sz w:val="22"/>
          <w:szCs w:val="22"/>
        </w:rPr>
        <w:t xml:space="preserve"> new faculty </w:t>
      </w:r>
      <w:r w:rsidR="00436574" w:rsidRPr="00AB0300">
        <w:rPr>
          <w:sz w:val="22"/>
          <w:szCs w:val="22"/>
        </w:rPr>
        <w:t xml:space="preserve">in Environmental Humanities, this is a watershed moment in environmental science and society faculty hiring at the University of Delaware. An important aspect of our </w:t>
      </w:r>
      <w:r w:rsidR="003B1F71" w:rsidRPr="00AB0300">
        <w:rPr>
          <w:sz w:val="22"/>
          <w:szCs w:val="22"/>
        </w:rPr>
        <w:t xml:space="preserve">proposed </w:t>
      </w:r>
      <w:r w:rsidR="003B1F71">
        <w:rPr>
          <w:sz w:val="22"/>
          <w:szCs w:val="22"/>
        </w:rPr>
        <w:t>restructuring</w:t>
      </w:r>
      <w:r w:rsidR="00053B2C">
        <w:rPr>
          <w:sz w:val="22"/>
          <w:szCs w:val="22"/>
        </w:rPr>
        <w:t xml:space="preserve"> of the Ph.D. in </w:t>
      </w:r>
      <w:r w:rsidR="00436574" w:rsidRPr="00AB0300">
        <w:rPr>
          <w:sz w:val="22"/>
          <w:szCs w:val="22"/>
        </w:rPr>
        <w:t>Geography is to make the department, college, and university more attractive to the very best potential candidates for the next generation of faculty positions in all aspects of environmental inquiry at UD.</w:t>
      </w:r>
    </w:p>
    <w:p w14:paraId="21ADC474" w14:textId="77777777" w:rsidR="00D10BD0" w:rsidRDefault="00D10BD0">
      <w:pPr>
        <w:spacing w:line="230" w:lineRule="auto"/>
        <w:rPr>
          <w:sz w:val="22"/>
          <w:szCs w:val="22"/>
        </w:rPr>
      </w:pPr>
    </w:p>
    <w:p w14:paraId="22564E30" w14:textId="77777777" w:rsidR="00224D82" w:rsidRPr="00224D82" w:rsidRDefault="00224D82">
      <w:pPr>
        <w:spacing w:line="230" w:lineRule="auto"/>
        <w:rPr>
          <w:i/>
          <w:sz w:val="22"/>
          <w:szCs w:val="22"/>
        </w:rPr>
      </w:pPr>
    </w:p>
    <w:p w14:paraId="64025C2E" w14:textId="77777777" w:rsidR="00D10BD0" w:rsidRDefault="00D10BD0">
      <w:pPr>
        <w:spacing w:line="230" w:lineRule="auto"/>
        <w:rPr>
          <w:b/>
          <w:szCs w:val="24"/>
        </w:rPr>
      </w:pPr>
      <w:r>
        <w:rPr>
          <w:b/>
          <w:szCs w:val="24"/>
        </w:rPr>
        <w:t xml:space="preserve">Program Requirements:  </w:t>
      </w:r>
    </w:p>
    <w:p w14:paraId="49973B42" w14:textId="77777777" w:rsidR="00D10BD0" w:rsidRPr="00D10BD0" w:rsidRDefault="00D10BD0">
      <w:pPr>
        <w:spacing w:line="230" w:lineRule="auto"/>
        <w:rPr>
          <w:sz w:val="22"/>
          <w:szCs w:val="22"/>
        </w:rPr>
      </w:pPr>
      <w:r>
        <w:rPr>
          <w:sz w:val="22"/>
          <w:szCs w:val="22"/>
        </w:rPr>
        <w:t xml:space="preserve">(Show the new or revised </w:t>
      </w:r>
      <w:proofErr w:type="gramStart"/>
      <w:r>
        <w:rPr>
          <w:sz w:val="22"/>
          <w:szCs w:val="22"/>
        </w:rPr>
        <w:t>curriculum</w:t>
      </w:r>
      <w:proofErr w:type="gramEnd"/>
      <w:r>
        <w:rPr>
          <w:sz w:val="22"/>
          <w:szCs w:val="22"/>
        </w:rPr>
        <w:t xml:space="preserve">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14:paraId="49C9380E" w14:textId="77777777" w:rsidR="00D10BD0" w:rsidRDefault="00D10BD0">
      <w:pPr>
        <w:spacing w:line="230" w:lineRule="auto"/>
        <w:rPr>
          <w:szCs w:val="24"/>
        </w:rPr>
      </w:pPr>
    </w:p>
    <w:p w14:paraId="47784C33" w14:textId="77777777" w:rsidR="00D10BD0" w:rsidRPr="00224D82" w:rsidRDefault="00053A18">
      <w:pPr>
        <w:spacing w:line="230" w:lineRule="auto"/>
        <w:rPr>
          <w:i/>
          <w:szCs w:val="24"/>
        </w:rPr>
      </w:pPr>
      <w:r>
        <w:rPr>
          <w:i/>
          <w:szCs w:val="24"/>
        </w:rPr>
        <w:t>Current Catalog</w:t>
      </w:r>
      <w:r>
        <w:rPr>
          <w:i/>
          <w:szCs w:val="24"/>
        </w:rPr>
        <w:tab/>
      </w:r>
      <w:r w:rsidR="00ED7242">
        <w:rPr>
          <w:i/>
          <w:szCs w:val="24"/>
        </w:rPr>
        <w:tab/>
      </w:r>
      <w:r w:rsidR="00ED7242">
        <w:rPr>
          <w:i/>
          <w:szCs w:val="24"/>
        </w:rPr>
        <w:tab/>
      </w:r>
      <w:r w:rsidR="00ED7242">
        <w:rPr>
          <w:i/>
          <w:szCs w:val="24"/>
        </w:rPr>
        <w:tab/>
      </w:r>
      <w:r w:rsidR="00ED7242">
        <w:rPr>
          <w:i/>
          <w:szCs w:val="24"/>
        </w:rPr>
        <w:tab/>
      </w:r>
      <w:r>
        <w:rPr>
          <w:i/>
          <w:szCs w:val="24"/>
        </w:rPr>
        <w:t>Proposed Catalog</w:t>
      </w:r>
    </w:p>
    <w:tbl>
      <w:tblPr>
        <w:tblStyle w:val="TableGrid"/>
        <w:tblW w:w="0" w:type="auto"/>
        <w:tblLook w:val="04A0" w:firstRow="1" w:lastRow="0" w:firstColumn="1" w:lastColumn="0" w:noHBand="0" w:noVBand="1"/>
      </w:tblPr>
      <w:tblGrid>
        <w:gridCol w:w="4788"/>
        <w:gridCol w:w="4788"/>
      </w:tblGrid>
      <w:tr w:rsidR="00053A18" w14:paraId="03F6C3C8" w14:textId="77777777" w:rsidTr="00053A18">
        <w:tc>
          <w:tcPr>
            <w:tcW w:w="4788" w:type="dxa"/>
          </w:tcPr>
          <w:p w14:paraId="6442EDEE" w14:textId="77777777" w:rsidR="0072142F" w:rsidRDefault="00BE0593" w:rsidP="00A61174">
            <w:pPr>
              <w:rPr>
                <w:rStyle w:val="Hyperlink"/>
              </w:rPr>
            </w:pPr>
            <w:r>
              <w:t>Telephone: (302) 831-2294</w:t>
            </w:r>
            <w:r>
              <w:br/>
            </w:r>
            <w:hyperlink r:id="rId10" w:history="1">
              <w:r>
                <w:rPr>
                  <w:rStyle w:val="Hyperlink"/>
                </w:rPr>
                <w:t>http://www.udel.edu/Geography</w:t>
              </w:r>
            </w:hyperlink>
          </w:p>
          <w:p w14:paraId="6D101592" w14:textId="76AE9D26" w:rsidR="00053A18" w:rsidRPr="00A61174" w:rsidRDefault="00BE0593" w:rsidP="00A61174">
            <w:r>
              <w:br/>
              <w:t xml:space="preserve">Faculty Listing: </w:t>
            </w:r>
            <w:hyperlink r:id="rId11" w:history="1">
              <w:r>
                <w:rPr>
                  <w:rStyle w:val="Hyperlink"/>
                </w:rPr>
                <w:t>http://www.udel.edu/Geography/faculty.html</w:t>
              </w:r>
            </w:hyperlink>
            <w:r>
              <w:br/>
            </w:r>
            <w:r>
              <w:br/>
            </w:r>
            <w:r>
              <w:rPr>
                <w:rStyle w:val="Strong"/>
              </w:rPr>
              <w:t>Program Overview</w:t>
            </w:r>
            <w:r>
              <w:br/>
            </w:r>
            <w:r>
              <w:br/>
              <w:t>The department offers programs leading to the Master of Arts, Master of Science and Doctor of Philosophy degrees in Geography. The graduate program provides the opportunity for students to interact frequently with a staff whose interests touch upon one of three themes: climatology, land-surface processes, and human geography.</w:t>
            </w:r>
            <w:r>
              <w:br/>
            </w:r>
            <w:r>
              <w:br/>
              <w:t xml:space="preserve">The climatology program emphasizes physical, synoptic, dynamic, and water budget climatology. The land-surface processes emphasis includes work on geomorphology, </w:t>
            </w:r>
            <w:proofErr w:type="spellStart"/>
            <w:r>
              <w:t>periglacial</w:t>
            </w:r>
            <w:proofErr w:type="spellEnd"/>
            <w:r>
              <w:t xml:space="preserve"> landforms, permafrost, and flows of water and trace chemicals through the biota and the soil.</w:t>
            </w:r>
            <w:r>
              <w:br/>
            </w:r>
            <w:r>
              <w:br/>
              <w:t>The human geography program covers a broad range of themes approached from cultural-historical, socio-economic and humanistic perspectives. All three subareas intersect for work in such areas as sea-ice dynamics and monitoring, glaciology, landscape evidence of climatic change, human influences on climate, climate and human health, and human interactions with the physical landscape. Interdisciplinary work with other departments and colleges is encouraged.</w:t>
            </w:r>
            <w:r>
              <w:br/>
            </w:r>
            <w:r>
              <w:br/>
            </w:r>
            <w:r>
              <w:rPr>
                <w:rStyle w:val="Strong"/>
              </w:rPr>
              <w:t>Research Centers</w:t>
            </w:r>
            <w:r>
              <w:br/>
            </w:r>
            <w:r>
              <w:br/>
              <w:t xml:space="preserve">The department houses the University's Center for Climatic Research and the Office of the State Climatologist for Delaware. Facilities include laboratories for cartography, microclimatology, biogeography, geographic information science and computer analysis. The department is </w:t>
            </w:r>
            <w:proofErr w:type="gramStart"/>
            <w:r>
              <w:t>well-equipped</w:t>
            </w:r>
            <w:proofErr w:type="gramEnd"/>
            <w:r>
              <w:t xml:space="preserve"> with microclimatic and other fieldwork instrumentation and workstations and related peripherals for GIS and remote sensing work. The department also maintains high-end UNIX servers for modeling and data analysis, good connections to university-wide computing </w:t>
            </w:r>
            <w:r>
              <w:lastRenderedPageBreak/>
              <w:t>resources, and connections to SURA-Grid for supercomputing needs.</w:t>
            </w:r>
            <w:r>
              <w:br/>
            </w:r>
            <w:r>
              <w:br/>
            </w:r>
            <w:r>
              <w:rPr>
                <w:rStyle w:val="Strong"/>
              </w:rPr>
              <w:t>Requirements For Admission</w:t>
            </w:r>
            <w:r>
              <w:br/>
            </w:r>
            <w:r>
              <w:br/>
              <w:t xml:space="preserve">General admissions requirements are an undergraduate index of 2.75 or more and combined GRE scores of at least 1050. Admission is selective and competitive based on the number of </w:t>
            </w:r>
            <w:proofErr w:type="gramStart"/>
            <w:r>
              <w:t>well qualified</w:t>
            </w:r>
            <w:proofErr w:type="gramEnd"/>
            <w:r>
              <w:t xml:space="preserve"> applicants and the limits of available faculty and facilities. Those who meet stated minimum academic requirements are not guaranteed admission, nor are those who fail to meet those requirements necessarily precluded from admission if they offer other appropriate strengths. The department will consider qualified applicants without previous background in geography, although additional preliminary work may be required.</w:t>
            </w:r>
            <w:r>
              <w:br/>
            </w:r>
            <w:r>
              <w:br/>
            </w:r>
            <w:r>
              <w:rPr>
                <w:rStyle w:val="Strong"/>
              </w:rPr>
              <w:t>Financial Aid</w:t>
            </w:r>
            <w:r>
              <w:br/>
            </w:r>
            <w:r>
              <w:br/>
              <w:t>Teaching assistantships, research assistantships and University fellowships are available to graduate students at the MA, MS, and PhD levels. In addition, this department regularly assists students in finding fellowships via outside programs, such as NASA or American Meteorological Society fellowships. Please refer to Graduate Fellowships and Assistantships for additional information.</w:t>
            </w:r>
            <w:r>
              <w:br/>
            </w:r>
            <w:r>
              <w:br/>
            </w:r>
            <w:r>
              <w:rPr>
                <w:rStyle w:val="Strong"/>
              </w:rPr>
              <w:t xml:space="preserve">Requirements For The Master's Degrees </w:t>
            </w:r>
            <w:r>
              <w:br/>
            </w:r>
            <w:r>
              <w:br/>
              <w:t>Students in either master's program complete (with a B average or better) a total of 24 course credits as well as a thesis (6 credits). In general, students in the human geography area will work toward the Master of Arts degree, while climatology and land-surface processes students will pursue the Master of Science. Course work programs are tailored to the student's research interest, and each student's work is periodically reviewed. There is no special examination or language requirement.</w:t>
            </w:r>
            <w:r>
              <w:br/>
            </w:r>
            <w:r>
              <w:br/>
              <w:t xml:space="preserve">It is the responsibility of the student in consultation with the thesis adviser to complete the thesis and to obtain acceptance by the </w:t>
            </w:r>
            <w:r>
              <w:lastRenderedPageBreak/>
              <w:t>thesis committee. A public presentation of the thesis to the department also is required.</w:t>
            </w:r>
            <w:r>
              <w:br/>
            </w:r>
            <w:r>
              <w:br/>
            </w:r>
            <w:r>
              <w:rPr>
                <w:rStyle w:val="Strong"/>
              </w:rPr>
              <w:t>Requirements For The PhD Degree</w:t>
            </w:r>
            <w:r>
              <w:br/>
            </w:r>
            <w:r>
              <w:br/>
              <w:t xml:space="preserve">Applicants to the PhD program concentrations in Climatology or Land-Surface Processes are expected to have completed a master's degree in geography, geology, climatology, meteorology, or another related discipline. Students in these concentrations must also have completed mathematics through ordinary differential equations and must demonstrate </w:t>
            </w:r>
            <w:proofErr w:type="gramStart"/>
            <w:r>
              <w:t>a knowledge</w:t>
            </w:r>
            <w:proofErr w:type="gramEnd"/>
            <w:r>
              <w:t xml:space="preserve"> of at least one higher level computer programming language. PhD students are expected to obtain an in-depth knowledge of two areas. One of these must be topical, such as bioclimatology, physical climatology and land-surface processes urban climatology, or climate dynamics for the Climatology concentration, or land-surface measurement, surface process analysis, biogeochemistry, or geomorphology for the Land-Surface Processes concentration. The other area must be methodological such as statistical methods, mathematical modeling, or </w:t>
            </w:r>
            <w:r w:rsidR="00042457">
              <w:t>geographic information science.</w:t>
            </w:r>
            <w:r>
              <w:br/>
            </w:r>
            <w:r>
              <w:br/>
              <w:t xml:space="preserve">Students are also expected to demonstrate a high level of professional competence by passing a written qualifying examination, an oral examination and an oral dissertation defense. More description of the PhD program can be obtained by contacting the Geography Department. </w:t>
            </w:r>
          </w:p>
        </w:tc>
        <w:tc>
          <w:tcPr>
            <w:tcW w:w="4788" w:type="dxa"/>
          </w:tcPr>
          <w:p w14:paraId="4C2CC5D2" w14:textId="77777777" w:rsidR="0072142F" w:rsidRDefault="00184F4F" w:rsidP="00184F4F">
            <w:pPr>
              <w:rPr>
                <w:rStyle w:val="Hyperlink"/>
                <w:szCs w:val="24"/>
              </w:rPr>
            </w:pPr>
            <w:r w:rsidRPr="00661C41">
              <w:rPr>
                <w:szCs w:val="24"/>
              </w:rPr>
              <w:lastRenderedPageBreak/>
              <w:t>Telephone: (302) 831-2294</w:t>
            </w:r>
            <w:r w:rsidRPr="00661C41">
              <w:rPr>
                <w:szCs w:val="24"/>
              </w:rPr>
              <w:br/>
            </w:r>
            <w:hyperlink r:id="rId12" w:history="1">
              <w:r w:rsidRPr="00661C41">
                <w:rPr>
                  <w:rStyle w:val="Hyperlink"/>
                  <w:szCs w:val="24"/>
                </w:rPr>
                <w:t>http://www.udel.edu/Geography</w:t>
              </w:r>
            </w:hyperlink>
          </w:p>
          <w:p w14:paraId="1E479682" w14:textId="524C0B73" w:rsidR="00513296" w:rsidRDefault="00184F4F" w:rsidP="00184F4F">
            <w:pPr>
              <w:rPr>
                <w:szCs w:val="24"/>
              </w:rPr>
            </w:pPr>
            <w:r w:rsidRPr="00661C41">
              <w:rPr>
                <w:szCs w:val="24"/>
              </w:rPr>
              <w:br/>
              <w:t xml:space="preserve">Faculty Listing: </w:t>
            </w:r>
            <w:hyperlink r:id="rId13" w:history="1">
              <w:r w:rsidRPr="00661C41">
                <w:rPr>
                  <w:rStyle w:val="Hyperlink"/>
                  <w:szCs w:val="24"/>
                </w:rPr>
                <w:t>http://www.udel.edu/Geography/faculty.html</w:t>
              </w:r>
            </w:hyperlink>
            <w:r w:rsidRPr="00661C41">
              <w:rPr>
                <w:szCs w:val="24"/>
              </w:rPr>
              <w:br/>
            </w:r>
            <w:r w:rsidRPr="00661C41">
              <w:rPr>
                <w:szCs w:val="24"/>
              </w:rPr>
              <w:br/>
            </w:r>
            <w:r w:rsidRPr="00661C41">
              <w:rPr>
                <w:rStyle w:val="Strong"/>
                <w:szCs w:val="24"/>
              </w:rPr>
              <w:t>Program Overview</w:t>
            </w:r>
            <w:r w:rsidRPr="00661C41">
              <w:rPr>
                <w:szCs w:val="24"/>
              </w:rPr>
              <w:br/>
            </w:r>
            <w:r w:rsidRPr="00661C41">
              <w:rPr>
                <w:szCs w:val="24"/>
              </w:rPr>
              <w:br/>
              <w:t>The department offers programs leading to the Master of Arts</w:t>
            </w:r>
            <w:r w:rsidR="00436574" w:rsidRPr="00661C41">
              <w:rPr>
                <w:szCs w:val="24"/>
              </w:rPr>
              <w:t xml:space="preserve">, </w:t>
            </w:r>
            <w:r w:rsidRPr="00661C41">
              <w:rPr>
                <w:szCs w:val="24"/>
              </w:rPr>
              <w:t>Master of Science</w:t>
            </w:r>
            <w:r w:rsidR="00436574" w:rsidRPr="00661C41">
              <w:rPr>
                <w:szCs w:val="24"/>
              </w:rPr>
              <w:t>,</w:t>
            </w:r>
            <w:r w:rsidRPr="00661C41">
              <w:rPr>
                <w:szCs w:val="24"/>
              </w:rPr>
              <w:t xml:space="preserve"> and Doctor of Philosophy degrees in Geography.  </w:t>
            </w:r>
            <w:r w:rsidRPr="00957C8F">
              <w:rPr>
                <w:szCs w:val="24"/>
              </w:rPr>
              <w:t xml:space="preserve">Each graduate degree is </w:t>
            </w:r>
            <w:r w:rsidR="003B12F6">
              <w:rPr>
                <w:szCs w:val="24"/>
              </w:rPr>
              <w:t>highly individualized.  A student</w:t>
            </w:r>
            <w:r w:rsidRPr="00957C8F">
              <w:rPr>
                <w:szCs w:val="24"/>
              </w:rPr>
              <w:t xml:space="preserve"> </w:t>
            </w:r>
            <w:r w:rsidR="003B12F6">
              <w:rPr>
                <w:szCs w:val="24"/>
              </w:rPr>
              <w:t>w</w:t>
            </w:r>
            <w:r w:rsidR="00F81150">
              <w:rPr>
                <w:szCs w:val="24"/>
              </w:rPr>
              <w:t xml:space="preserve">orks closely with their advisory </w:t>
            </w:r>
            <w:r w:rsidR="003B12F6">
              <w:rPr>
                <w:szCs w:val="24"/>
              </w:rPr>
              <w:t>committee</w:t>
            </w:r>
            <w:r w:rsidRPr="00957C8F">
              <w:rPr>
                <w:szCs w:val="24"/>
              </w:rPr>
              <w:t xml:space="preserve"> to design </w:t>
            </w:r>
            <w:bookmarkStart w:id="0" w:name="_GoBack"/>
            <w:bookmarkEnd w:id="0"/>
            <w:r w:rsidRPr="00957C8F">
              <w:rPr>
                <w:szCs w:val="24"/>
              </w:rPr>
              <w:t xml:space="preserve">and complete the graduate degree in </w:t>
            </w:r>
            <w:r w:rsidR="00585418" w:rsidRPr="00957C8F">
              <w:rPr>
                <w:szCs w:val="24"/>
              </w:rPr>
              <w:t xml:space="preserve">physical </w:t>
            </w:r>
            <w:r w:rsidR="00513296">
              <w:rPr>
                <w:szCs w:val="24"/>
              </w:rPr>
              <w:t xml:space="preserve">geography, </w:t>
            </w:r>
            <w:r w:rsidR="00585418" w:rsidRPr="00957C8F">
              <w:rPr>
                <w:szCs w:val="24"/>
              </w:rPr>
              <w:t>human geography</w:t>
            </w:r>
            <w:r w:rsidR="00513296">
              <w:rPr>
                <w:szCs w:val="24"/>
              </w:rPr>
              <w:t xml:space="preserve">, or coupled human-environment systems. </w:t>
            </w:r>
          </w:p>
          <w:p w14:paraId="353F4925" w14:textId="77777777" w:rsidR="00513296" w:rsidRDefault="00513296" w:rsidP="00184F4F">
            <w:pPr>
              <w:rPr>
                <w:szCs w:val="24"/>
              </w:rPr>
            </w:pPr>
          </w:p>
          <w:p w14:paraId="4B782DD3" w14:textId="6E6ACDF2" w:rsidR="00D15F45" w:rsidRPr="00661C41" w:rsidRDefault="00585418" w:rsidP="00184F4F">
            <w:pPr>
              <w:rPr>
                <w:rStyle w:val="HTMLTypewriter"/>
                <w:rFonts w:ascii="Times New Roman" w:hAnsi="Times New Roman" w:cs="Times New Roman"/>
                <w:sz w:val="24"/>
                <w:szCs w:val="24"/>
              </w:rPr>
            </w:pPr>
            <w:r>
              <w:rPr>
                <w:szCs w:val="24"/>
              </w:rPr>
              <w:t xml:space="preserve">In </w:t>
            </w:r>
            <w:r w:rsidR="005C5AF8">
              <w:rPr>
                <w:szCs w:val="24"/>
              </w:rPr>
              <w:t>p</w:t>
            </w:r>
            <w:r>
              <w:rPr>
                <w:szCs w:val="24"/>
              </w:rPr>
              <w:t xml:space="preserve">hysical </w:t>
            </w:r>
            <w:r w:rsidR="005C5AF8">
              <w:rPr>
                <w:szCs w:val="24"/>
              </w:rPr>
              <w:t>g</w:t>
            </w:r>
            <w:r>
              <w:rPr>
                <w:szCs w:val="24"/>
              </w:rPr>
              <w:t xml:space="preserve">eography, the Department has a long tradition focusing on climatology, especially </w:t>
            </w:r>
            <w:r w:rsidR="00184F4F" w:rsidRPr="00661C41">
              <w:rPr>
                <w:szCs w:val="24"/>
              </w:rPr>
              <w:t>physical, synoptic, dynamic</w:t>
            </w:r>
            <w:r w:rsidR="009C4B34" w:rsidRPr="00661C41">
              <w:rPr>
                <w:szCs w:val="24"/>
              </w:rPr>
              <w:t xml:space="preserve"> climatology</w:t>
            </w:r>
            <w:r w:rsidR="00184F4F" w:rsidRPr="00661C41">
              <w:rPr>
                <w:szCs w:val="24"/>
              </w:rPr>
              <w:t xml:space="preserve">, and </w:t>
            </w:r>
            <w:r w:rsidR="009C4B34" w:rsidRPr="00661C41">
              <w:rPr>
                <w:rStyle w:val="HTMLTypewriter"/>
                <w:rFonts w:ascii="Times New Roman" w:hAnsi="Times New Roman" w:cs="Times New Roman"/>
                <w:sz w:val="24"/>
                <w:szCs w:val="24"/>
              </w:rPr>
              <w:t>all phases of water budget cycling</w:t>
            </w:r>
            <w:r w:rsidR="009C4B34" w:rsidRPr="00661C41">
              <w:rPr>
                <w:szCs w:val="24"/>
              </w:rPr>
              <w:t>.</w:t>
            </w:r>
            <w:r>
              <w:rPr>
                <w:szCs w:val="24"/>
              </w:rPr>
              <w:t xml:space="preserve"> In addition, emphasis is placed on land surface processes, especially </w:t>
            </w:r>
            <w:r w:rsidR="00C04DB5">
              <w:rPr>
                <w:szCs w:val="24"/>
              </w:rPr>
              <w:t>glacial and alpine environments, sea-ice dynamic</w:t>
            </w:r>
            <w:r w:rsidR="00D9058D">
              <w:rPr>
                <w:szCs w:val="24"/>
              </w:rPr>
              <w:t>s</w:t>
            </w:r>
            <w:r w:rsidR="00CC29B1">
              <w:rPr>
                <w:szCs w:val="24"/>
              </w:rPr>
              <w:t xml:space="preserve">, </w:t>
            </w:r>
            <w:r>
              <w:rPr>
                <w:szCs w:val="24"/>
              </w:rPr>
              <w:t>hydrology</w:t>
            </w:r>
            <w:r w:rsidR="00C04DB5">
              <w:rPr>
                <w:szCs w:val="24"/>
              </w:rPr>
              <w:t xml:space="preserve"> and ecosystem linkages.</w:t>
            </w:r>
            <w:r>
              <w:rPr>
                <w:szCs w:val="24"/>
              </w:rPr>
              <w:t xml:space="preserve">  </w:t>
            </w:r>
            <w:r w:rsidR="00184F4F" w:rsidRPr="00661C41">
              <w:rPr>
                <w:szCs w:val="24"/>
              </w:rPr>
              <w:t xml:space="preserve"> </w:t>
            </w:r>
            <w:r w:rsidR="00436574" w:rsidRPr="00661C41">
              <w:rPr>
                <w:szCs w:val="24"/>
              </w:rPr>
              <w:t>H</w:t>
            </w:r>
            <w:r w:rsidR="00184F4F" w:rsidRPr="00661C41">
              <w:rPr>
                <w:szCs w:val="24"/>
              </w:rPr>
              <w:t xml:space="preserve">uman </w:t>
            </w:r>
            <w:r w:rsidR="00436574" w:rsidRPr="00661C41">
              <w:rPr>
                <w:szCs w:val="24"/>
              </w:rPr>
              <w:t>G</w:t>
            </w:r>
            <w:r w:rsidR="00184F4F" w:rsidRPr="00661C41">
              <w:rPr>
                <w:szCs w:val="24"/>
              </w:rPr>
              <w:t xml:space="preserve">eography covers a broad range of </w:t>
            </w:r>
            <w:r>
              <w:rPr>
                <w:szCs w:val="24"/>
              </w:rPr>
              <w:t xml:space="preserve">environmental </w:t>
            </w:r>
            <w:r w:rsidR="00184F4F" w:rsidRPr="00661C41">
              <w:rPr>
                <w:szCs w:val="24"/>
              </w:rPr>
              <w:t>themes approached from cultural-historical</w:t>
            </w:r>
            <w:r w:rsidR="003B1F71">
              <w:rPr>
                <w:szCs w:val="24"/>
              </w:rPr>
              <w:t xml:space="preserve">, </w:t>
            </w:r>
            <w:r w:rsidR="00184F4F" w:rsidRPr="00661C41">
              <w:rPr>
                <w:szCs w:val="24"/>
              </w:rPr>
              <w:t>socio-economic</w:t>
            </w:r>
            <w:r>
              <w:rPr>
                <w:szCs w:val="24"/>
              </w:rPr>
              <w:t xml:space="preserve"> and political</w:t>
            </w:r>
            <w:r w:rsidR="00184F4F" w:rsidRPr="00661C41">
              <w:rPr>
                <w:szCs w:val="24"/>
              </w:rPr>
              <w:t xml:space="preserve"> perspectives.</w:t>
            </w:r>
            <w:r w:rsidR="00C04DB5">
              <w:rPr>
                <w:szCs w:val="24"/>
              </w:rPr>
              <w:t xml:space="preserve">  </w:t>
            </w:r>
            <w:proofErr w:type="gramStart"/>
            <w:r w:rsidR="00C04DB5">
              <w:rPr>
                <w:szCs w:val="24"/>
              </w:rPr>
              <w:t xml:space="preserve">Coupled human-environment systems </w:t>
            </w:r>
            <w:r w:rsidR="00E76520">
              <w:rPr>
                <w:szCs w:val="24"/>
              </w:rPr>
              <w:t>examines</w:t>
            </w:r>
            <w:proofErr w:type="gramEnd"/>
            <w:r w:rsidR="00E76520">
              <w:rPr>
                <w:szCs w:val="24"/>
              </w:rPr>
              <w:t xml:space="preserve"> linkages and processes between the biophysical environment and human societies with emphasis in environmental governance, conflicts over increasingly scarce resources, </w:t>
            </w:r>
            <w:r w:rsidR="00A806BD">
              <w:rPr>
                <w:szCs w:val="24"/>
              </w:rPr>
              <w:t xml:space="preserve">and </w:t>
            </w:r>
            <w:r w:rsidR="00E76520">
              <w:rPr>
                <w:szCs w:val="24"/>
              </w:rPr>
              <w:t>human dimensions of climate change</w:t>
            </w:r>
            <w:r w:rsidR="00A806BD">
              <w:rPr>
                <w:szCs w:val="24"/>
              </w:rPr>
              <w:t>.</w:t>
            </w:r>
            <w:r w:rsidR="00184F4F" w:rsidRPr="00661C41">
              <w:rPr>
                <w:szCs w:val="24"/>
              </w:rPr>
              <w:t xml:space="preserve"> </w:t>
            </w:r>
            <w:r>
              <w:rPr>
                <w:rStyle w:val="HTMLTypewriter"/>
                <w:rFonts w:ascii="Times New Roman" w:hAnsi="Times New Roman" w:cs="Times New Roman"/>
                <w:sz w:val="24"/>
                <w:szCs w:val="24"/>
              </w:rPr>
              <w:t>I</w:t>
            </w:r>
            <w:r w:rsidR="00D15F45" w:rsidRPr="00661C41">
              <w:rPr>
                <w:rStyle w:val="HTMLTypewriter"/>
                <w:rFonts w:ascii="Times New Roman" w:hAnsi="Times New Roman" w:cs="Times New Roman"/>
                <w:sz w:val="24"/>
                <w:szCs w:val="24"/>
              </w:rPr>
              <w:t>nterdisciplinary work is encouraged from across the university and in collaborations with local, national, and international partners.</w:t>
            </w:r>
          </w:p>
          <w:p w14:paraId="2001CDCF" w14:textId="6FF6138C" w:rsidR="00854692" w:rsidRDefault="00184F4F" w:rsidP="00184F4F">
            <w:pPr>
              <w:rPr>
                <w:szCs w:val="24"/>
              </w:rPr>
            </w:pPr>
            <w:r w:rsidRPr="00661C41">
              <w:rPr>
                <w:szCs w:val="24"/>
              </w:rPr>
              <w:br/>
            </w:r>
            <w:r w:rsidRPr="00661C41">
              <w:rPr>
                <w:rStyle w:val="Strong"/>
                <w:szCs w:val="24"/>
              </w:rPr>
              <w:t>Research Centers</w:t>
            </w:r>
            <w:r w:rsidR="00E87681" w:rsidRPr="00661C41">
              <w:rPr>
                <w:rStyle w:val="Strong"/>
                <w:szCs w:val="24"/>
              </w:rPr>
              <w:t xml:space="preserve"> </w:t>
            </w:r>
            <w:r w:rsidRPr="00661C41">
              <w:rPr>
                <w:szCs w:val="24"/>
              </w:rPr>
              <w:br/>
            </w:r>
            <w:r w:rsidRPr="00661C41">
              <w:rPr>
                <w:szCs w:val="24"/>
              </w:rPr>
              <w:br/>
              <w:t>The department houses the Office of the State Climatologist for Delaware</w:t>
            </w:r>
            <w:r w:rsidR="00D15F45" w:rsidRPr="00661C41">
              <w:rPr>
                <w:szCs w:val="24"/>
              </w:rPr>
              <w:t xml:space="preserve">, </w:t>
            </w:r>
            <w:r w:rsidR="00D9058D">
              <w:rPr>
                <w:szCs w:val="24"/>
              </w:rPr>
              <w:t xml:space="preserve">the Delaware Environmental Observing System, the Delaware Geographic Alliance, </w:t>
            </w:r>
            <w:r w:rsidR="00D15F45" w:rsidRPr="00661C41">
              <w:rPr>
                <w:szCs w:val="24"/>
              </w:rPr>
              <w:t>and</w:t>
            </w:r>
            <w:r w:rsidR="00A94916" w:rsidRPr="00661C41">
              <w:rPr>
                <w:szCs w:val="24"/>
              </w:rPr>
              <w:t xml:space="preserve"> research laboratories for developing microclimatological research</w:t>
            </w:r>
            <w:r w:rsidR="0028189B">
              <w:rPr>
                <w:szCs w:val="24"/>
              </w:rPr>
              <w:t xml:space="preserve">, </w:t>
            </w:r>
            <w:r w:rsidR="0072142F">
              <w:rPr>
                <w:szCs w:val="24"/>
              </w:rPr>
              <w:t>hydrologic</w:t>
            </w:r>
            <w:r w:rsidR="0028189B">
              <w:rPr>
                <w:szCs w:val="24"/>
              </w:rPr>
              <w:t xml:space="preserve"> and dendrochronology studies,</w:t>
            </w:r>
            <w:r w:rsidR="00A94916" w:rsidRPr="00661C41">
              <w:rPr>
                <w:szCs w:val="24"/>
              </w:rPr>
              <w:t xml:space="preserve"> as well as computer laboratories in support of geographic information science, remote sensing, videography, and all aspects of data analysis and modeling. Our computational facilities </w:t>
            </w:r>
            <w:r w:rsidR="00A94916" w:rsidRPr="00661C41">
              <w:rPr>
                <w:szCs w:val="24"/>
              </w:rPr>
              <w:lastRenderedPageBreak/>
              <w:t>include state-of-the-art networking, data storage capabilities, significant compute</w:t>
            </w:r>
            <w:r w:rsidR="00D15F45" w:rsidRPr="00661C41">
              <w:rPr>
                <w:szCs w:val="24"/>
              </w:rPr>
              <w:t>r</w:t>
            </w:r>
            <w:r w:rsidR="00A94916" w:rsidRPr="00661C41">
              <w:rPr>
                <w:szCs w:val="24"/>
              </w:rPr>
              <w:t xml:space="preserve">-intensive servers for modeling, </w:t>
            </w:r>
            <w:r w:rsidRPr="00661C41">
              <w:rPr>
                <w:szCs w:val="24"/>
              </w:rPr>
              <w:t>and connections to SURA-Grid for supercomputing.</w:t>
            </w:r>
          </w:p>
          <w:p w14:paraId="5C82E233" w14:textId="6F0DBE6F" w:rsidR="00184F4F" w:rsidRPr="00661C41" w:rsidRDefault="00184F4F" w:rsidP="00184F4F">
            <w:pPr>
              <w:rPr>
                <w:szCs w:val="24"/>
              </w:rPr>
            </w:pPr>
            <w:r w:rsidRPr="00661C41">
              <w:rPr>
                <w:szCs w:val="24"/>
              </w:rPr>
              <w:br/>
            </w:r>
            <w:r w:rsidRPr="00661C41">
              <w:rPr>
                <w:rStyle w:val="Strong"/>
                <w:szCs w:val="24"/>
              </w:rPr>
              <w:t>Requirements For Admission to Masters</w:t>
            </w:r>
            <w:r w:rsidR="00A94916" w:rsidRPr="00661C41">
              <w:rPr>
                <w:rStyle w:val="Strong"/>
                <w:szCs w:val="24"/>
              </w:rPr>
              <w:t xml:space="preserve"> programs</w:t>
            </w:r>
            <w:r w:rsidRPr="00661C41">
              <w:rPr>
                <w:szCs w:val="24"/>
              </w:rPr>
              <w:br/>
            </w:r>
            <w:r w:rsidRPr="00661C41">
              <w:rPr>
                <w:szCs w:val="24"/>
              </w:rPr>
              <w:br/>
              <w:t xml:space="preserve">General admissions requirements </w:t>
            </w:r>
            <w:r w:rsidRPr="00D9058D">
              <w:rPr>
                <w:szCs w:val="24"/>
              </w:rPr>
              <w:t xml:space="preserve">are an </w:t>
            </w:r>
            <w:r w:rsidRPr="00661C41">
              <w:rPr>
                <w:szCs w:val="24"/>
              </w:rPr>
              <w:t>undergraduate</w:t>
            </w:r>
            <w:r w:rsidR="00D9058D">
              <w:rPr>
                <w:szCs w:val="24"/>
              </w:rPr>
              <w:t xml:space="preserve"> grade point</w:t>
            </w:r>
            <w:r w:rsidRPr="00661C41">
              <w:rPr>
                <w:szCs w:val="24"/>
              </w:rPr>
              <w:t xml:space="preserve"> index of 2.75 or more</w:t>
            </w:r>
            <w:r w:rsidR="009223C5">
              <w:rPr>
                <w:szCs w:val="24"/>
              </w:rPr>
              <w:t>,</w:t>
            </w:r>
            <w:r w:rsidRPr="00661C41">
              <w:rPr>
                <w:szCs w:val="24"/>
              </w:rPr>
              <w:t xml:space="preserve"> and </w:t>
            </w:r>
            <w:r w:rsidR="009223C5">
              <w:rPr>
                <w:szCs w:val="24"/>
              </w:rPr>
              <w:t xml:space="preserve">a GRE verbal </w:t>
            </w:r>
            <w:r w:rsidR="0028189B">
              <w:rPr>
                <w:szCs w:val="24"/>
              </w:rPr>
              <w:t xml:space="preserve">and quantitative score of 300 </w:t>
            </w:r>
            <w:r w:rsidR="009223C5">
              <w:rPr>
                <w:szCs w:val="24"/>
              </w:rPr>
              <w:t xml:space="preserve">or higher.  </w:t>
            </w:r>
            <w:r w:rsidRPr="00661C41">
              <w:rPr>
                <w:szCs w:val="24"/>
              </w:rPr>
              <w:t>Admission is selective and competitive based on the number of well</w:t>
            </w:r>
            <w:r w:rsidR="00A94916" w:rsidRPr="00661C41">
              <w:rPr>
                <w:szCs w:val="24"/>
              </w:rPr>
              <w:t>-</w:t>
            </w:r>
            <w:r w:rsidRPr="00661C41">
              <w:rPr>
                <w:szCs w:val="24"/>
              </w:rPr>
              <w:t xml:space="preserve">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Applicants are expected to have completed a previous degree in geography, geology, climatology, meteorology, or another </w:t>
            </w:r>
            <w:r w:rsidR="00A94916" w:rsidRPr="00661C41">
              <w:rPr>
                <w:szCs w:val="24"/>
              </w:rPr>
              <w:t xml:space="preserve">relevant </w:t>
            </w:r>
            <w:r w:rsidRPr="00661C41">
              <w:rPr>
                <w:szCs w:val="24"/>
              </w:rPr>
              <w:t xml:space="preserve">discipline.  The department will consider qualified applicants without previous background in geography, although additional preliminary work may be required. </w:t>
            </w:r>
          </w:p>
          <w:p w14:paraId="242CA39C" w14:textId="77777777" w:rsidR="00184F4F" w:rsidRPr="00661C41" w:rsidRDefault="00184F4F" w:rsidP="00184F4F">
            <w:pPr>
              <w:rPr>
                <w:rStyle w:val="Strong"/>
                <w:szCs w:val="24"/>
              </w:rPr>
            </w:pPr>
          </w:p>
          <w:p w14:paraId="5F8D4C6B" w14:textId="26203AC2" w:rsidR="00184F4F" w:rsidRPr="00661C41" w:rsidRDefault="00184F4F" w:rsidP="00184F4F">
            <w:pPr>
              <w:rPr>
                <w:szCs w:val="24"/>
              </w:rPr>
            </w:pPr>
            <w:r w:rsidRPr="00661C41">
              <w:rPr>
                <w:rStyle w:val="Strong"/>
                <w:szCs w:val="24"/>
              </w:rPr>
              <w:t xml:space="preserve">Requirements For Admission to </w:t>
            </w:r>
            <w:r w:rsidR="00A94916" w:rsidRPr="00661C41">
              <w:rPr>
                <w:rStyle w:val="Strong"/>
                <w:szCs w:val="24"/>
              </w:rPr>
              <w:t xml:space="preserve">the </w:t>
            </w:r>
            <w:r w:rsidRPr="00661C41">
              <w:rPr>
                <w:rStyle w:val="Strong"/>
                <w:szCs w:val="24"/>
              </w:rPr>
              <w:t>Ph</w:t>
            </w:r>
            <w:r w:rsidR="00CE39A8">
              <w:rPr>
                <w:rStyle w:val="Strong"/>
                <w:szCs w:val="24"/>
              </w:rPr>
              <w:t>.</w:t>
            </w:r>
            <w:r w:rsidRPr="00661C41">
              <w:rPr>
                <w:rStyle w:val="Strong"/>
                <w:szCs w:val="24"/>
              </w:rPr>
              <w:t>D</w:t>
            </w:r>
            <w:r w:rsidR="00CE39A8">
              <w:rPr>
                <w:rStyle w:val="Strong"/>
                <w:szCs w:val="24"/>
              </w:rPr>
              <w:t>.</w:t>
            </w:r>
            <w:r w:rsidR="00A94916" w:rsidRPr="00661C41">
              <w:rPr>
                <w:rStyle w:val="Strong"/>
                <w:szCs w:val="24"/>
              </w:rPr>
              <w:t xml:space="preserve"> program</w:t>
            </w:r>
          </w:p>
          <w:p w14:paraId="4AB9A047" w14:textId="77777777" w:rsidR="0070487C" w:rsidRDefault="0070487C" w:rsidP="00D20F18"/>
          <w:p w14:paraId="4E46A3DA" w14:textId="5C083F72" w:rsidR="00184F4F" w:rsidRPr="00D20F18" w:rsidRDefault="00184F4F" w:rsidP="00D20F18">
            <w:r w:rsidRPr="0070487C">
              <w:t xml:space="preserve">General admissions requirements are a graduate </w:t>
            </w:r>
            <w:r w:rsidR="009223C5">
              <w:t xml:space="preserve">grade point </w:t>
            </w:r>
            <w:r w:rsidRPr="0070487C">
              <w:t>index of 3.0 or higher</w:t>
            </w:r>
            <w:r w:rsidR="009223C5">
              <w:t>, and GRE verbal and</w:t>
            </w:r>
            <w:r w:rsidR="00CE39A8">
              <w:t xml:space="preserve"> quantitative</w:t>
            </w:r>
            <w:r w:rsidR="009223C5">
              <w:t xml:space="preserve"> score of </w:t>
            </w:r>
            <w:r w:rsidR="00CE39A8">
              <w:t>300</w:t>
            </w:r>
            <w:r w:rsidR="009223C5">
              <w:t xml:space="preserve"> or higher.  </w:t>
            </w:r>
            <w:r w:rsidR="006E684B" w:rsidRPr="004D266A">
              <w:t>A prior Master</w:t>
            </w:r>
            <w:r w:rsidR="006E684B" w:rsidRPr="000C7BD2">
              <w:t xml:space="preserve">’s </w:t>
            </w:r>
            <w:r w:rsidR="006E684B" w:rsidRPr="00E60C25">
              <w:t xml:space="preserve">degree in Geography is expected. </w:t>
            </w:r>
            <w:r w:rsidR="00854692" w:rsidRPr="00D20F18">
              <w:t>Applicants with d</w:t>
            </w:r>
            <w:r w:rsidRPr="00D20F18">
              <w:t xml:space="preserve">egrees from a program </w:t>
            </w:r>
            <w:r w:rsidR="006E684B" w:rsidRPr="00D20F18">
              <w:t>other than</w:t>
            </w:r>
            <w:r w:rsidRPr="00D20F18">
              <w:t xml:space="preserve"> Geography</w:t>
            </w:r>
            <w:r w:rsidR="006E684B" w:rsidRPr="00D20F18">
              <w:t xml:space="preserve"> may be considered if students can demonstrate </w:t>
            </w:r>
            <w:r w:rsidR="00F3636A" w:rsidRPr="00D20F18">
              <w:t xml:space="preserve">similar </w:t>
            </w:r>
            <w:r w:rsidR="006E684B" w:rsidRPr="00D20F18">
              <w:t>preparation</w:t>
            </w:r>
            <w:r w:rsidR="00F3636A" w:rsidRPr="00D20F18">
              <w:t xml:space="preserve">. </w:t>
            </w:r>
            <w:r w:rsidR="00854692">
              <w:t xml:space="preserve"> </w:t>
            </w:r>
            <w:r w:rsidRPr="00D20F18">
              <w:t>Admission is highly competitive, based on a careful assessment of each applicant’s background and interest, and accessibility to facilities and other resources.</w:t>
            </w:r>
          </w:p>
          <w:p w14:paraId="74593FFE" w14:textId="296DA574" w:rsidR="00E87681" w:rsidRPr="00661C41" w:rsidRDefault="006E684B">
            <w:pPr>
              <w:pStyle w:val="NormalWeb"/>
              <w:rPr>
                <w:snapToGrid w:val="0"/>
              </w:rPr>
            </w:pPr>
            <w:r w:rsidRPr="0045251C">
              <w:t xml:space="preserve">Applications should state a preference for approaching their studies </w:t>
            </w:r>
            <w:proofErr w:type="gramStart"/>
            <w:r w:rsidRPr="0045251C">
              <w:t>from a physical</w:t>
            </w:r>
            <w:r w:rsidR="009223C5" w:rsidRPr="00D20F18">
              <w:t>,</w:t>
            </w:r>
            <w:r w:rsidRPr="0045251C">
              <w:t xml:space="preserve"> human</w:t>
            </w:r>
            <w:r w:rsidR="009223C5" w:rsidRPr="00D20F18">
              <w:t>, or coupled huma</w:t>
            </w:r>
            <w:r w:rsidR="00943C3B" w:rsidRPr="00D20F18">
              <w:t>n</w:t>
            </w:r>
            <w:r w:rsidR="009223C5" w:rsidRPr="00D20F18">
              <w:t>-environmental systems</w:t>
            </w:r>
            <w:proofErr w:type="gramEnd"/>
            <w:r w:rsidR="00943C3B" w:rsidRPr="00D20F18">
              <w:t xml:space="preserve">, and </w:t>
            </w:r>
            <w:r w:rsidR="00B41C23" w:rsidRPr="00D20F18">
              <w:t>demonstrate</w:t>
            </w:r>
            <w:r w:rsidR="00943C3B" w:rsidRPr="00D20F18">
              <w:t xml:space="preserve"> their preparation</w:t>
            </w:r>
            <w:r w:rsidR="00B41C23" w:rsidRPr="00D20F18">
              <w:t xml:space="preserve"> in methodological techniques</w:t>
            </w:r>
            <w:r w:rsidR="00943C3B" w:rsidRPr="00D20F18">
              <w:t xml:space="preserve"> </w:t>
            </w:r>
            <w:r w:rsidR="00B41C23" w:rsidRPr="00D20F18">
              <w:t xml:space="preserve">appropriate to the particular interests of the student. </w:t>
            </w:r>
            <w:r w:rsidR="00B52D2A">
              <w:t xml:space="preserve"> Additional preparation</w:t>
            </w:r>
            <w:r w:rsidR="00B41C23">
              <w:t xml:space="preserve"> may be </w:t>
            </w:r>
            <w:r w:rsidR="00B52D2A">
              <w:t xml:space="preserve">required following admission and prior to undertaking a research </w:t>
            </w:r>
            <w:r w:rsidR="00B52D2A">
              <w:lastRenderedPageBreak/>
              <w:t>program</w:t>
            </w:r>
            <w:r w:rsidR="00B41C23">
              <w:t xml:space="preserve"> to allow students </w:t>
            </w:r>
            <w:r w:rsidR="00B41C23" w:rsidRPr="00661C41">
              <w:t xml:space="preserve">to </w:t>
            </w:r>
            <w:r w:rsidR="00B41C23">
              <w:t>conduct</w:t>
            </w:r>
            <w:r w:rsidR="00B41C23" w:rsidRPr="00661C41">
              <w:t xml:space="preserve"> research in the area of their particular interests</w:t>
            </w:r>
            <w:r w:rsidR="00B41C23">
              <w:t>.</w:t>
            </w:r>
          </w:p>
          <w:p w14:paraId="0AFF71E4" w14:textId="57BF40CC" w:rsidR="00CE39A8" w:rsidRDefault="00184F4F" w:rsidP="00D20F18">
            <w:pPr>
              <w:pStyle w:val="NormalWeb"/>
              <w:spacing w:before="0" w:beforeAutospacing="0" w:after="0" w:afterAutospacing="0"/>
            </w:pPr>
            <w:r w:rsidRPr="00661C41">
              <w:br/>
            </w:r>
            <w:r w:rsidRPr="00661C41">
              <w:rPr>
                <w:rStyle w:val="Strong"/>
              </w:rPr>
              <w:t>Financial Aid</w:t>
            </w:r>
            <w:r w:rsidRPr="00661C41">
              <w:br/>
            </w:r>
            <w:r w:rsidRPr="00661C41">
              <w:br/>
              <w:t xml:space="preserve">Teaching assistantships, research assistantships and </w:t>
            </w:r>
            <w:r w:rsidR="00B41C23">
              <w:t>u</w:t>
            </w:r>
            <w:r w:rsidRPr="00661C41">
              <w:t>niversity fellowships are available to graduate students at the M</w:t>
            </w:r>
            <w:r w:rsidR="00CE39A8">
              <w:t>.</w:t>
            </w:r>
            <w:r w:rsidRPr="00661C41">
              <w:t>A</w:t>
            </w:r>
            <w:r w:rsidR="00CE39A8">
              <w:t>.</w:t>
            </w:r>
            <w:r w:rsidRPr="00661C41">
              <w:t>, M</w:t>
            </w:r>
            <w:r w:rsidR="00CE39A8">
              <w:t>.</w:t>
            </w:r>
            <w:r w:rsidRPr="00661C41">
              <w:t>S</w:t>
            </w:r>
            <w:r w:rsidR="00CE39A8">
              <w:t>.</w:t>
            </w:r>
            <w:r w:rsidRPr="00661C41">
              <w:t>, and Ph</w:t>
            </w:r>
            <w:r w:rsidR="00CE39A8">
              <w:t>.</w:t>
            </w:r>
            <w:r w:rsidRPr="00661C41">
              <w:t>D</w:t>
            </w:r>
            <w:r w:rsidR="00CE39A8">
              <w:t>.</w:t>
            </w:r>
            <w:r w:rsidRPr="00661C41">
              <w:t xml:space="preserve"> levels. In addition, this department regularly assists students in finding fellowships via outside programs, such as NASA</w:t>
            </w:r>
            <w:r w:rsidR="00B41C23">
              <w:t xml:space="preserve">, NOAA, NSF, and </w:t>
            </w:r>
            <w:r w:rsidRPr="00661C41">
              <w:t>American Meteorological Society. Please refer to Graduate Fellowships and Assistantships for additional information.</w:t>
            </w:r>
            <w:r w:rsidRPr="00661C41">
              <w:br/>
            </w:r>
            <w:r w:rsidRPr="00661C41">
              <w:br/>
            </w:r>
            <w:r w:rsidRPr="00661C41">
              <w:rPr>
                <w:rStyle w:val="Strong"/>
              </w:rPr>
              <w:t xml:space="preserve">Requirements For The Master's Degrees </w:t>
            </w:r>
            <w:r w:rsidRPr="00661C41">
              <w:br/>
            </w:r>
            <w:r w:rsidRPr="00661C41">
              <w:br/>
              <w:t xml:space="preserve">Students in either master's program complete (with a B average or better) a total of 24 course credits as well as a thesis (6 credits). In general, students in the human geography area will work toward the Master of Arts degree, </w:t>
            </w:r>
            <w:r w:rsidRPr="00BA792B">
              <w:t xml:space="preserve">while </w:t>
            </w:r>
            <w:r w:rsidR="0045251C">
              <w:t>physical geography s</w:t>
            </w:r>
            <w:r w:rsidRPr="00BA792B">
              <w:t xml:space="preserve">tudents </w:t>
            </w:r>
            <w:r w:rsidRPr="00661C41">
              <w:t xml:space="preserve">will pursue the Master of Science. </w:t>
            </w:r>
            <w:r w:rsidR="00BA792B">
              <w:t xml:space="preserve">Students </w:t>
            </w:r>
            <w:r w:rsidR="0045251C">
              <w:t xml:space="preserve">coupling the human-environment systems will work towards either the Masters of Arts or Science given the emphasis of coursework and thesis topic.  </w:t>
            </w:r>
            <w:r w:rsidRPr="00661C41">
              <w:t>Course work programs are tailored to the student's research interest, and each student's work is periodically reviewed. There is no special examination or language requirement.</w:t>
            </w:r>
            <w:r w:rsidRPr="00661C41">
              <w:br/>
            </w:r>
            <w:r w:rsidRPr="00661C41">
              <w:br/>
              <w:t>It is the responsibility of the student in consultation with the thesis adviser to complete the thesis and to obtain acceptance by the thesis committee. A public presentation of the thesis to the department also is required.</w:t>
            </w:r>
            <w:r w:rsidRPr="00661C41">
              <w:br/>
            </w:r>
            <w:r w:rsidRPr="00661C41">
              <w:br/>
            </w:r>
            <w:r w:rsidRPr="00661C41">
              <w:rPr>
                <w:rStyle w:val="Strong"/>
              </w:rPr>
              <w:t>Requirements For The Ph</w:t>
            </w:r>
            <w:r w:rsidR="00CE39A8">
              <w:rPr>
                <w:rStyle w:val="Strong"/>
              </w:rPr>
              <w:t>.</w:t>
            </w:r>
            <w:r w:rsidRPr="00661C41">
              <w:rPr>
                <w:rStyle w:val="Strong"/>
              </w:rPr>
              <w:t>D</w:t>
            </w:r>
            <w:r w:rsidR="00CE39A8">
              <w:rPr>
                <w:rStyle w:val="Strong"/>
              </w:rPr>
              <w:t>.</w:t>
            </w:r>
            <w:r w:rsidRPr="00661C41">
              <w:rPr>
                <w:rStyle w:val="Strong"/>
              </w:rPr>
              <w:t xml:space="preserve"> Degree</w:t>
            </w:r>
            <w:r w:rsidRPr="00661C41">
              <w:br/>
            </w:r>
            <w:r w:rsidRPr="00661C41">
              <w:br/>
              <w:t>The Geography Ph</w:t>
            </w:r>
            <w:r w:rsidR="00CE39A8">
              <w:t>.</w:t>
            </w:r>
            <w:r w:rsidRPr="00661C41">
              <w:t>D</w:t>
            </w:r>
            <w:r w:rsidR="00CE39A8">
              <w:t>.</w:t>
            </w:r>
            <w:r w:rsidRPr="00661C41">
              <w:t xml:space="preserve"> degree </w:t>
            </w:r>
            <w:r w:rsidR="001A4F71">
              <w:t xml:space="preserve">is a research degree and </w:t>
            </w:r>
            <w:r w:rsidRPr="00661C41">
              <w:t xml:space="preserve">focuses on specialization and independent scholarship built upon a foundation of geographic knowledge and training.  </w:t>
            </w:r>
            <w:r w:rsidRPr="0045251C">
              <w:t>Ph</w:t>
            </w:r>
            <w:r w:rsidR="00CE39A8">
              <w:t>.</w:t>
            </w:r>
            <w:r w:rsidRPr="0045251C">
              <w:t>D</w:t>
            </w:r>
            <w:r w:rsidR="00CE39A8">
              <w:t>.</w:t>
            </w:r>
            <w:r w:rsidRPr="0045251C">
              <w:t xml:space="preserve"> students are expected to obtain an in-depth knowledge of two areas</w:t>
            </w:r>
            <w:r w:rsidR="001A4F71" w:rsidRPr="0045251C">
              <w:t xml:space="preserve"> consistent with their emphasis in physical</w:t>
            </w:r>
            <w:r w:rsidR="002C4BA0">
              <w:t xml:space="preserve"> geography, </w:t>
            </w:r>
            <w:r w:rsidR="001A4F71" w:rsidRPr="0045251C">
              <w:t>human geography</w:t>
            </w:r>
            <w:r w:rsidR="002C4BA0">
              <w:t>, or human-environmental systems</w:t>
            </w:r>
            <w:r w:rsidRPr="0045251C">
              <w:t xml:space="preserve">. One of these must be </w:t>
            </w:r>
            <w:r w:rsidR="00B52D2A" w:rsidRPr="0045251C">
              <w:t xml:space="preserve">a recognized </w:t>
            </w:r>
            <w:r w:rsidRPr="0045251C">
              <w:lastRenderedPageBreak/>
              <w:t>topical</w:t>
            </w:r>
            <w:r w:rsidR="00B52D2A" w:rsidRPr="0045251C">
              <w:t xml:space="preserve"> sub-field in the </w:t>
            </w:r>
            <w:r w:rsidR="006B4637" w:rsidRPr="0045251C">
              <w:t>discipline;</w:t>
            </w:r>
            <w:r w:rsidRPr="0045251C">
              <w:t xml:space="preserve"> </w:t>
            </w:r>
            <w:r w:rsidR="00B52D2A" w:rsidRPr="0045251C">
              <w:t xml:space="preserve">the </w:t>
            </w:r>
            <w:r w:rsidRPr="0045251C">
              <w:t xml:space="preserve">other area </w:t>
            </w:r>
            <w:r w:rsidR="00CE39A8">
              <w:t xml:space="preserve">is </w:t>
            </w:r>
            <w:r w:rsidR="006B4637" w:rsidRPr="0045251C">
              <w:t>methodological</w:t>
            </w:r>
            <w:r w:rsidR="006B4637">
              <w:t>,</w:t>
            </w:r>
            <w:r w:rsidRPr="00661C41">
              <w:t xml:space="preserve"> such as statistical methods, mathematical modeling, geographic information science, </w:t>
            </w:r>
            <w:r w:rsidR="000239D8" w:rsidRPr="00661C41">
              <w:t>archival</w:t>
            </w:r>
            <w:r w:rsidR="00F205B7" w:rsidRPr="00661C41">
              <w:t xml:space="preserve"> research</w:t>
            </w:r>
            <w:r w:rsidR="000239D8" w:rsidRPr="00661C41">
              <w:t xml:space="preserve">, </w:t>
            </w:r>
            <w:r w:rsidR="00F205B7" w:rsidRPr="00661C41">
              <w:t xml:space="preserve">or </w:t>
            </w:r>
            <w:r w:rsidR="000239D8" w:rsidRPr="00661C41">
              <w:t>qualitative</w:t>
            </w:r>
            <w:r w:rsidR="00F205B7" w:rsidRPr="00661C41">
              <w:t xml:space="preserve"> analysis.</w:t>
            </w:r>
            <w:r w:rsidR="00271952">
              <w:t xml:space="preserve"> </w:t>
            </w:r>
          </w:p>
          <w:p w14:paraId="4CCD01A8" w14:textId="3248FB78" w:rsidR="00184F4F" w:rsidRPr="00661C41" w:rsidRDefault="00184F4F" w:rsidP="00D20F18">
            <w:pPr>
              <w:pStyle w:val="NormalWeb"/>
              <w:spacing w:before="0" w:beforeAutospacing="0" w:after="0" w:afterAutospacing="0"/>
            </w:pPr>
            <w:r w:rsidRPr="00661C41">
              <w:br/>
              <w:t xml:space="preserve">The </w:t>
            </w:r>
            <w:r w:rsidR="006B4637">
              <w:rPr>
                <w:color w:val="000000"/>
              </w:rPr>
              <w:t>Doctor of Philosophy d</w:t>
            </w:r>
            <w:r w:rsidRPr="00661C41">
              <w:rPr>
                <w:color w:val="000000"/>
              </w:rPr>
              <w:t xml:space="preserve">egree is awarded chiefly in recognition of high attainment and ability in a specific subfield of geography.  This attainment and ability are demonstrated by passing the required examinations covering both a candidate's general and special subfields, and by preparing and successfully defending a </w:t>
            </w:r>
            <w:r w:rsidR="001A4F71">
              <w:rPr>
                <w:color w:val="000000"/>
              </w:rPr>
              <w:t xml:space="preserve">dissertation </w:t>
            </w:r>
            <w:r w:rsidRPr="00661C41">
              <w:rPr>
                <w:color w:val="000000"/>
              </w:rPr>
              <w:t>based on original research that makes a significant contribution to knowledge in the student's field.</w:t>
            </w:r>
            <w:r w:rsidRPr="00661C41">
              <w:t xml:space="preserve"> </w:t>
            </w:r>
          </w:p>
          <w:p w14:paraId="6FC56D15" w14:textId="1D854348" w:rsidR="00053A18" w:rsidRDefault="00184F4F" w:rsidP="00A61174">
            <w:pPr>
              <w:pStyle w:val="NormalWeb"/>
            </w:pPr>
            <w:r w:rsidRPr="00661C41">
              <w:t>More description of the Ph</w:t>
            </w:r>
            <w:r w:rsidR="00CE39A8">
              <w:t>.</w:t>
            </w:r>
            <w:r w:rsidRPr="00661C41">
              <w:t>D</w:t>
            </w:r>
            <w:r w:rsidR="00CE39A8">
              <w:t>.</w:t>
            </w:r>
            <w:r w:rsidRPr="00661C41">
              <w:t xml:space="preserve"> program can be obtained online at Geography’s website or by contacting the Geography Department.</w:t>
            </w:r>
          </w:p>
        </w:tc>
      </w:tr>
    </w:tbl>
    <w:p w14:paraId="2CC17A97" w14:textId="77777777" w:rsidR="00224D82" w:rsidRDefault="00224D82">
      <w:pPr>
        <w:spacing w:line="230" w:lineRule="auto"/>
        <w:rPr>
          <w:szCs w:val="24"/>
        </w:rPr>
      </w:pPr>
    </w:p>
    <w:p w14:paraId="1588CFC5" w14:textId="77777777" w:rsidR="00AD1431" w:rsidRDefault="00AD1431">
      <w:pPr>
        <w:spacing w:line="230" w:lineRule="auto"/>
        <w:rPr>
          <w:b/>
          <w:sz w:val="18"/>
        </w:rPr>
      </w:pPr>
    </w:p>
    <w:p w14:paraId="3C977509" w14:textId="77777777" w:rsidR="00CE30CE" w:rsidRDefault="0074552C">
      <w:pPr>
        <w:spacing w:line="230" w:lineRule="auto"/>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14:paraId="1971A427" w14:textId="77777777" w:rsidR="00CE30CE" w:rsidRDefault="00CE30CE">
      <w:pPr>
        <w:spacing w:line="230" w:lineRule="auto"/>
        <w:rPr>
          <w:sz w:val="18"/>
        </w:rPr>
      </w:pPr>
    </w:p>
    <w:p w14:paraId="37B32364" w14:textId="189FC308" w:rsidR="00CE30CE" w:rsidRDefault="00CE30CE">
      <w:pPr>
        <w:spacing w:line="230" w:lineRule="auto"/>
        <w:rPr>
          <w:sz w:val="18"/>
        </w:rPr>
      </w:pPr>
      <w:r>
        <w:rPr>
          <w:sz w:val="18"/>
        </w:rPr>
        <w:t xml:space="preserve">Department Chairperson </w:t>
      </w:r>
      <w:r>
        <w:rPr>
          <w:sz w:val="18"/>
          <w:u w:val="single"/>
        </w:rPr>
        <w:tab/>
      </w:r>
      <w:r w:rsidR="00CE39A8">
        <w:rPr>
          <w:noProof/>
          <w:snapToGrid/>
          <w:sz w:val="18"/>
          <w:u w:val="single"/>
        </w:rPr>
        <w:drawing>
          <wp:inline distT="0" distB="0" distL="0" distR="0" wp14:anchorId="72F7DA0E" wp14:editId="0D30A64F">
            <wp:extent cx="1303867" cy="36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ignature051.jpg"/>
                    <pic:cNvPicPr/>
                  </pic:nvPicPr>
                  <pic:blipFill>
                    <a:blip r:embed="rId14">
                      <a:extLst>
                        <a:ext uri="{28A0092B-C50C-407E-A947-70E740481C1C}">
                          <a14:useLocalDpi xmlns:a14="http://schemas.microsoft.com/office/drawing/2010/main" val="0"/>
                        </a:ext>
                      </a:extLst>
                    </a:blip>
                    <a:stretch>
                      <a:fillRect/>
                    </a:stretch>
                  </pic:blipFill>
                  <pic:spPr>
                    <a:xfrm>
                      <a:off x="0" y="0"/>
                      <a:ext cx="1308451" cy="367956"/>
                    </a:xfrm>
                    <a:prstGeom prst="rect">
                      <a:avLst/>
                    </a:prstGeom>
                  </pic:spPr>
                </pic:pic>
              </a:graphicData>
            </a:graphic>
          </wp:inline>
        </w:drawing>
      </w:r>
      <w:r>
        <w:rPr>
          <w:sz w:val="18"/>
          <w:u w:val="single"/>
        </w:rPr>
        <w:tab/>
      </w:r>
      <w:r>
        <w:rPr>
          <w:sz w:val="18"/>
          <w:u w:val="single"/>
        </w:rPr>
        <w:tab/>
      </w:r>
      <w:r>
        <w:rPr>
          <w:sz w:val="18"/>
          <w:u w:val="single"/>
        </w:rPr>
        <w:tab/>
      </w:r>
      <w:r>
        <w:rPr>
          <w:sz w:val="18"/>
          <w:u w:val="single"/>
        </w:rPr>
        <w:tab/>
      </w:r>
      <w:r>
        <w:rPr>
          <w:sz w:val="18"/>
        </w:rPr>
        <w:t>Date</w:t>
      </w:r>
      <w:r>
        <w:rPr>
          <w:sz w:val="18"/>
          <w:u w:val="single"/>
        </w:rPr>
        <w:tab/>
      </w:r>
      <w:r w:rsidR="00D87691">
        <w:rPr>
          <w:sz w:val="18"/>
          <w:u w:val="single"/>
        </w:rPr>
        <w:t>31 July</w:t>
      </w:r>
      <w:r w:rsidR="00CE39A8">
        <w:rPr>
          <w:sz w:val="18"/>
          <w:u w:val="single"/>
        </w:rPr>
        <w:t xml:space="preserve"> 201</w:t>
      </w:r>
      <w:r w:rsidR="00D87691">
        <w:rPr>
          <w:sz w:val="18"/>
          <w:u w:val="single"/>
        </w:rPr>
        <w:t>2</w:t>
      </w:r>
      <w:r>
        <w:rPr>
          <w:sz w:val="18"/>
          <w:u w:val="single"/>
        </w:rPr>
        <w:tab/>
      </w:r>
    </w:p>
    <w:p w14:paraId="6E618825" w14:textId="77777777" w:rsidR="00CE30CE" w:rsidRDefault="00CE30CE">
      <w:pPr>
        <w:spacing w:line="230" w:lineRule="auto"/>
        <w:rPr>
          <w:sz w:val="18"/>
        </w:rPr>
      </w:pPr>
    </w:p>
    <w:p w14:paraId="2EB0E4F6" w14:textId="77777777"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34C6C09" w14:textId="77777777" w:rsidR="00CE30CE" w:rsidRDefault="00CE30CE">
      <w:pPr>
        <w:spacing w:line="230" w:lineRule="auto"/>
        <w:rPr>
          <w:sz w:val="18"/>
        </w:rPr>
      </w:pPr>
    </w:p>
    <w:p w14:paraId="35D977BA" w14:textId="77777777" w:rsidR="00651633" w:rsidRDefault="00651633">
      <w:pPr>
        <w:spacing w:line="230" w:lineRule="auto"/>
        <w:rPr>
          <w:sz w:val="18"/>
        </w:rPr>
      </w:pPr>
      <w:r>
        <w:rPr>
          <w:sz w:val="18"/>
        </w:rPr>
        <w:t>Chairperson, College Curriculum Committee___________________________________Date_____________________</w:t>
      </w:r>
    </w:p>
    <w:p w14:paraId="72D2E7F8" w14:textId="77777777" w:rsidR="00651633" w:rsidRDefault="00651633">
      <w:pPr>
        <w:spacing w:line="230" w:lineRule="auto"/>
        <w:rPr>
          <w:sz w:val="18"/>
        </w:rPr>
      </w:pPr>
    </w:p>
    <w:p w14:paraId="201A0749" w14:textId="77777777"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1964E78" w14:textId="77777777" w:rsidR="00CE30CE" w:rsidRDefault="00CE30CE">
      <w:pPr>
        <w:spacing w:line="230" w:lineRule="auto"/>
        <w:rPr>
          <w:sz w:val="18"/>
        </w:rPr>
      </w:pPr>
    </w:p>
    <w:p w14:paraId="1E4D07FE" w14:textId="77777777"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C38702C" w14:textId="77777777" w:rsidR="00CE30CE" w:rsidRDefault="00CE30CE">
      <w:pPr>
        <w:spacing w:line="230" w:lineRule="auto"/>
        <w:rPr>
          <w:sz w:val="18"/>
        </w:rPr>
      </w:pPr>
    </w:p>
    <w:p w14:paraId="6C33F3BD" w14:textId="77777777"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01A9CDD" w14:textId="77777777" w:rsidR="00CE30CE" w:rsidRDefault="00CE30CE">
      <w:pPr>
        <w:spacing w:line="230" w:lineRule="auto"/>
        <w:rPr>
          <w:sz w:val="18"/>
        </w:rPr>
      </w:pPr>
    </w:p>
    <w:p w14:paraId="38007FDC" w14:textId="77777777"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0635EFE5" w14:textId="77777777" w:rsidR="00CE30CE" w:rsidRDefault="00CE30CE">
      <w:pPr>
        <w:spacing w:line="230" w:lineRule="auto"/>
        <w:rPr>
          <w:sz w:val="18"/>
        </w:rPr>
      </w:pPr>
    </w:p>
    <w:p w14:paraId="5E40D6EB" w14:textId="77777777"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881CE15" w14:textId="77777777" w:rsidR="00CE30CE" w:rsidRDefault="00CE30CE">
      <w:pPr>
        <w:spacing w:line="230" w:lineRule="auto"/>
        <w:rPr>
          <w:sz w:val="18"/>
        </w:rPr>
      </w:pPr>
    </w:p>
    <w:p w14:paraId="26CBFE3B" w14:textId="77777777"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7AE4E7FC" w14:textId="77777777" w:rsidR="00CE30CE" w:rsidRDefault="00CE30CE">
      <w:pPr>
        <w:spacing w:line="230" w:lineRule="auto"/>
        <w:rPr>
          <w:sz w:val="18"/>
        </w:rPr>
      </w:pPr>
    </w:p>
    <w:p w14:paraId="3AA4A47C" w14:textId="77777777"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946FF4A" w14:textId="77777777" w:rsidR="00CE30CE" w:rsidRDefault="00CE30CE">
      <w:pPr>
        <w:spacing w:line="230" w:lineRule="auto"/>
        <w:rPr>
          <w:sz w:val="18"/>
        </w:rPr>
      </w:pPr>
    </w:p>
    <w:p w14:paraId="13BC9659" w14:textId="77777777"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4E08D5A" w14:textId="77777777" w:rsidR="00D10BD0" w:rsidRDefault="00D10BD0">
      <w:pPr>
        <w:tabs>
          <w:tab w:val="right" w:pos="9360"/>
        </w:tabs>
        <w:spacing w:line="230" w:lineRule="auto"/>
        <w:rPr>
          <w:sz w:val="18"/>
        </w:rPr>
      </w:pPr>
    </w:p>
    <w:p w14:paraId="759B984C" w14:textId="77777777"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p w14:paraId="34E3EE8E" w14:textId="77777777" w:rsidR="006B4637" w:rsidRDefault="006B4637">
      <w:pPr>
        <w:tabs>
          <w:tab w:val="right" w:pos="9360"/>
        </w:tabs>
        <w:spacing w:line="230" w:lineRule="auto"/>
        <w:rPr>
          <w:sz w:val="18"/>
        </w:rPr>
      </w:pPr>
    </w:p>
    <w:p w14:paraId="27438DC3" w14:textId="77777777" w:rsidR="006B4637" w:rsidRDefault="006B4637">
      <w:pPr>
        <w:tabs>
          <w:tab w:val="right" w:pos="9360"/>
        </w:tabs>
        <w:spacing w:line="230" w:lineRule="auto"/>
        <w:rPr>
          <w:sz w:val="18"/>
        </w:rPr>
      </w:pPr>
    </w:p>
    <w:p w14:paraId="2A2EEE93" w14:textId="77777777" w:rsidR="006B4637" w:rsidRDefault="006B4637">
      <w:pPr>
        <w:tabs>
          <w:tab w:val="right" w:pos="9360"/>
        </w:tabs>
        <w:spacing w:line="230" w:lineRule="auto"/>
        <w:rPr>
          <w:sz w:val="18"/>
        </w:rPr>
      </w:pPr>
    </w:p>
    <w:p w14:paraId="65834315" w14:textId="77777777" w:rsidR="006B4637" w:rsidRDefault="006B4637">
      <w:pPr>
        <w:tabs>
          <w:tab w:val="right" w:pos="9360"/>
        </w:tabs>
        <w:spacing w:line="230" w:lineRule="auto"/>
        <w:rPr>
          <w:sz w:val="18"/>
        </w:rPr>
      </w:pPr>
    </w:p>
    <w:p w14:paraId="77B179FB" w14:textId="77777777" w:rsidR="006B4637" w:rsidRDefault="006B4637">
      <w:pPr>
        <w:tabs>
          <w:tab w:val="right" w:pos="9360"/>
        </w:tabs>
        <w:spacing w:line="230" w:lineRule="auto"/>
        <w:rPr>
          <w:sz w:val="18"/>
        </w:rPr>
      </w:pPr>
    </w:p>
    <w:p w14:paraId="6EA18DF6" w14:textId="77777777" w:rsidR="006B4637" w:rsidRDefault="006B4637">
      <w:pPr>
        <w:tabs>
          <w:tab w:val="right" w:pos="9360"/>
        </w:tabs>
        <w:spacing w:line="230" w:lineRule="auto"/>
        <w:rPr>
          <w:sz w:val="18"/>
        </w:rPr>
      </w:pPr>
    </w:p>
    <w:p w14:paraId="46D01944" w14:textId="77777777" w:rsidR="006B4637" w:rsidRDefault="006B4637">
      <w:pPr>
        <w:tabs>
          <w:tab w:val="right" w:pos="9360"/>
        </w:tabs>
        <w:spacing w:line="230" w:lineRule="auto"/>
        <w:rPr>
          <w:sz w:val="18"/>
        </w:rPr>
      </w:pPr>
    </w:p>
    <w:p w14:paraId="38662C22" w14:textId="77777777" w:rsidR="006B4637" w:rsidRDefault="006B4637">
      <w:pPr>
        <w:tabs>
          <w:tab w:val="right" w:pos="9360"/>
        </w:tabs>
        <w:spacing w:line="230" w:lineRule="auto"/>
        <w:rPr>
          <w:sz w:val="18"/>
        </w:rPr>
      </w:pPr>
    </w:p>
    <w:p w14:paraId="42B7D371" w14:textId="77777777" w:rsidR="006B4637" w:rsidRDefault="006B4637">
      <w:pPr>
        <w:tabs>
          <w:tab w:val="right" w:pos="9360"/>
        </w:tabs>
        <w:spacing w:line="230" w:lineRule="auto"/>
        <w:rPr>
          <w:sz w:val="18"/>
        </w:rPr>
      </w:pPr>
    </w:p>
    <w:p w14:paraId="21376DA5" w14:textId="77777777" w:rsidR="006B4637" w:rsidRDefault="006B4637">
      <w:pPr>
        <w:tabs>
          <w:tab w:val="right" w:pos="9360"/>
        </w:tabs>
        <w:spacing w:line="230" w:lineRule="auto"/>
        <w:rPr>
          <w:sz w:val="18"/>
        </w:rPr>
      </w:pPr>
    </w:p>
    <w:p w14:paraId="66761361" w14:textId="77777777" w:rsidR="006B4637" w:rsidRDefault="006B4637">
      <w:pPr>
        <w:tabs>
          <w:tab w:val="right" w:pos="9360"/>
        </w:tabs>
        <w:spacing w:line="230" w:lineRule="auto"/>
        <w:rPr>
          <w:sz w:val="18"/>
        </w:rPr>
      </w:pPr>
    </w:p>
    <w:p w14:paraId="5AD2522B" w14:textId="77777777" w:rsidR="006B4637" w:rsidRDefault="006B4637">
      <w:pPr>
        <w:tabs>
          <w:tab w:val="right" w:pos="9360"/>
        </w:tabs>
        <w:spacing w:line="230" w:lineRule="auto"/>
        <w:rPr>
          <w:sz w:val="18"/>
        </w:rPr>
      </w:pPr>
    </w:p>
    <w:p w14:paraId="51A724F8" w14:textId="77777777" w:rsidR="006B4637" w:rsidRDefault="006B4637">
      <w:pPr>
        <w:tabs>
          <w:tab w:val="right" w:pos="9360"/>
        </w:tabs>
        <w:spacing w:line="230" w:lineRule="auto"/>
        <w:rPr>
          <w:sz w:val="18"/>
        </w:rPr>
      </w:pPr>
    </w:p>
    <w:p w14:paraId="144226C6" w14:textId="77777777" w:rsidR="006B4637" w:rsidRDefault="006B4637">
      <w:pPr>
        <w:tabs>
          <w:tab w:val="right" w:pos="9360"/>
        </w:tabs>
        <w:spacing w:line="230" w:lineRule="auto"/>
        <w:rPr>
          <w:sz w:val="18"/>
        </w:rPr>
      </w:pPr>
    </w:p>
    <w:p w14:paraId="0C5F4157" w14:textId="77777777" w:rsidR="00812AD7" w:rsidRDefault="00812AD7">
      <w:pPr>
        <w:widowControl/>
        <w:rPr>
          <w:sz w:val="18"/>
        </w:rPr>
      </w:pPr>
      <w:r>
        <w:rPr>
          <w:sz w:val="18"/>
        </w:rPr>
        <w:lastRenderedPageBreak/>
        <w:br w:type="page"/>
      </w:r>
    </w:p>
    <w:p w14:paraId="65A232F3" w14:textId="33DEFB66" w:rsidR="006B4637" w:rsidRDefault="006B4637" w:rsidP="006B4637">
      <w:pPr>
        <w:autoSpaceDE w:val="0"/>
        <w:autoSpaceDN w:val="0"/>
        <w:adjustRightInd w:val="0"/>
        <w:outlineLvl w:val="0"/>
        <w:rPr>
          <w:b/>
        </w:rPr>
      </w:pPr>
      <w:r w:rsidRPr="00EF05B1">
        <w:rPr>
          <w:b/>
        </w:rPr>
        <w:lastRenderedPageBreak/>
        <w:t>Appendix A: Letters of Participation and Support</w:t>
      </w:r>
    </w:p>
    <w:p w14:paraId="304D6D24" w14:textId="77777777" w:rsidR="00490ED1" w:rsidRDefault="00490ED1" w:rsidP="00490ED1"/>
    <w:p w14:paraId="33B61ADE" w14:textId="77777777" w:rsidR="0059335F" w:rsidRDefault="0059335F" w:rsidP="00490ED1">
      <w:pPr>
        <w:rPr>
          <w:sz w:val="22"/>
          <w:szCs w:val="22"/>
        </w:rPr>
      </w:pPr>
    </w:p>
    <w:p w14:paraId="6C318C5D" w14:textId="77777777" w:rsidR="0059335F" w:rsidRDefault="0059335F" w:rsidP="00490ED1">
      <w:pPr>
        <w:rPr>
          <w:sz w:val="22"/>
          <w:szCs w:val="22"/>
        </w:rPr>
      </w:pPr>
    </w:p>
    <w:p w14:paraId="3288BF63" w14:textId="77777777" w:rsidR="00490ED1" w:rsidRPr="0059335F" w:rsidRDefault="00490ED1" w:rsidP="00490ED1">
      <w:pPr>
        <w:rPr>
          <w:sz w:val="22"/>
          <w:szCs w:val="22"/>
        </w:rPr>
      </w:pPr>
      <w:r w:rsidRPr="0059335F">
        <w:rPr>
          <w:sz w:val="22"/>
          <w:szCs w:val="22"/>
        </w:rPr>
        <w:t>August 7, 2012</w:t>
      </w:r>
    </w:p>
    <w:p w14:paraId="43230637" w14:textId="77777777" w:rsidR="00490ED1" w:rsidRPr="0059335F" w:rsidRDefault="00490ED1" w:rsidP="00490ED1">
      <w:pPr>
        <w:rPr>
          <w:sz w:val="22"/>
          <w:szCs w:val="22"/>
        </w:rPr>
      </w:pPr>
    </w:p>
    <w:p w14:paraId="31B2503C" w14:textId="77777777" w:rsidR="00490ED1" w:rsidRPr="0059335F" w:rsidRDefault="00490ED1" w:rsidP="00490ED1">
      <w:pPr>
        <w:rPr>
          <w:sz w:val="22"/>
          <w:szCs w:val="22"/>
        </w:rPr>
      </w:pPr>
    </w:p>
    <w:p w14:paraId="20BCE8FD" w14:textId="77777777" w:rsidR="00490ED1" w:rsidRPr="0059335F" w:rsidRDefault="00490ED1" w:rsidP="00490ED1">
      <w:pPr>
        <w:rPr>
          <w:sz w:val="22"/>
          <w:szCs w:val="22"/>
        </w:rPr>
      </w:pPr>
      <w:r w:rsidRPr="0059335F">
        <w:rPr>
          <w:sz w:val="22"/>
          <w:szCs w:val="22"/>
        </w:rPr>
        <w:t>To:</w:t>
      </w:r>
      <w:r w:rsidRPr="0059335F">
        <w:rPr>
          <w:sz w:val="22"/>
          <w:szCs w:val="22"/>
        </w:rPr>
        <w:tab/>
        <w:t>Tracy DeLiberty</w:t>
      </w:r>
      <w:r w:rsidRPr="0059335F">
        <w:rPr>
          <w:sz w:val="22"/>
          <w:szCs w:val="22"/>
        </w:rPr>
        <w:tab/>
      </w:r>
    </w:p>
    <w:p w14:paraId="0A42E790" w14:textId="77777777" w:rsidR="00490ED1" w:rsidRPr="0059335F" w:rsidRDefault="00490ED1" w:rsidP="00490ED1">
      <w:pPr>
        <w:rPr>
          <w:sz w:val="22"/>
          <w:szCs w:val="22"/>
        </w:rPr>
      </w:pPr>
      <w:r w:rsidRPr="0059335F">
        <w:rPr>
          <w:sz w:val="22"/>
          <w:szCs w:val="22"/>
        </w:rPr>
        <w:tab/>
        <w:t>Chair, Department of Geography</w:t>
      </w:r>
    </w:p>
    <w:p w14:paraId="43BA34E3" w14:textId="77777777" w:rsidR="00490ED1" w:rsidRPr="0059335F" w:rsidRDefault="00490ED1" w:rsidP="00490ED1">
      <w:pPr>
        <w:rPr>
          <w:sz w:val="22"/>
          <w:szCs w:val="22"/>
        </w:rPr>
      </w:pPr>
    </w:p>
    <w:p w14:paraId="598BBD6F" w14:textId="77777777" w:rsidR="00490ED1" w:rsidRPr="0059335F" w:rsidRDefault="00490ED1" w:rsidP="00490ED1">
      <w:pPr>
        <w:rPr>
          <w:sz w:val="22"/>
          <w:szCs w:val="22"/>
        </w:rPr>
      </w:pPr>
      <w:r w:rsidRPr="0059335F">
        <w:rPr>
          <w:sz w:val="22"/>
          <w:szCs w:val="22"/>
        </w:rPr>
        <w:t>From:</w:t>
      </w:r>
      <w:r w:rsidRPr="0059335F">
        <w:rPr>
          <w:sz w:val="22"/>
          <w:szCs w:val="22"/>
        </w:rPr>
        <w:tab/>
        <w:t>Gretchen Bauer</w:t>
      </w:r>
    </w:p>
    <w:p w14:paraId="60EF246A" w14:textId="4DEE4C4D" w:rsidR="00490ED1" w:rsidRPr="0059335F" w:rsidRDefault="00490ED1" w:rsidP="00490ED1">
      <w:pPr>
        <w:rPr>
          <w:sz w:val="22"/>
          <w:szCs w:val="22"/>
        </w:rPr>
      </w:pPr>
      <w:r w:rsidRPr="0059335F">
        <w:rPr>
          <w:sz w:val="22"/>
          <w:szCs w:val="22"/>
        </w:rPr>
        <w:tab/>
        <w:t xml:space="preserve">Chair, Department of </w:t>
      </w:r>
      <w:proofErr w:type="gramStart"/>
      <w:r w:rsidRPr="0059335F">
        <w:rPr>
          <w:sz w:val="22"/>
          <w:szCs w:val="22"/>
        </w:rPr>
        <w:t>Political Science</w:t>
      </w:r>
      <w:proofErr w:type="gramEnd"/>
      <w:r w:rsidRPr="0059335F">
        <w:rPr>
          <w:sz w:val="22"/>
          <w:szCs w:val="22"/>
        </w:rPr>
        <w:t xml:space="preserve"> and International Relations</w:t>
      </w:r>
    </w:p>
    <w:p w14:paraId="5154CF39" w14:textId="77777777" w:rsidR="00490ED1" w:rsidRPr="0059335F" w:rsidRDefault="00490ED1" w:rsidP="00490ED1">
      <w:pPr>
        <w:rPr>
          <w:sz w:val="22"/>
          <w:szCs w:val="22"/>
        </w:rPr>
      </w:pPr>
    </w:p>
    <w:p w14:paraId="3D9E99F2" w14:textId="5A089737" w:rsidR="00490ED1" w:rsidRPr="0059335F" w:rsidRDefault="00490ED1" w:rsidP="00490ED1">
      <w:pPr>
        <w:rPr>
          <w:sz w:val="22"/>
          <w:szCs w:val="22"/>
        </w:rPr>
      </w:pPr>
      <w:r w:rsidRPr="0059335F">
        <w:rPr>
          <w:sz w:val="22"/>
          <w:szCs w:val="22"/>
        </w:rPr>
        <w:t>Re: Revised PhD in Geography</w:t>
      </w:r>
    </w:p>
    <w:p w14:paraId="0884A366" w14:textId="5F9A655D" w:rsidR="00490ED1" w:rsidRPr="0059335F" w:rsidRDefault="00490ED1" w:rsidP="00490ED1">
      <w:pPr>
        <w:rPr>
          <w:sz w:val="22"/>
          <w:szCs w:val="22"/>
        </w:rPr>
      </w:pPr>
    </w:p>
    <w:p w14:paraId="637D224C" w14:textId="77777777" w:rsidR="00490ED1" w:rsidRPr="0059335F" w:rsidRDefault="00490ED1" w:rsidP="00490ED1">
      <w:pPr>
        <w:rPr>
          <w:sz w:val="22"/>
          <w:szCs w:val="22"/>
        </w:rPr>
      </w:pPr>
    </w:p>
    <w:p w14:paraId="529997D2" w14:textId="77777777" w:rsidR="00490ED1" w:rsidRPr="0059335F" w:rsidRDefault="00490ED1" w:rsidP="00490ED1">
      <w:pPr>
        <w:rPr>
          <w:sz w:val="22"/>
          <w:szCs w:val="22"/>
        </w:rPr>
      </w:pPr>
      <w:r w:rsidRPr="0059335F">
        <w:rPr>
          <w:sz w:val="22"/>
          <w:szCs w:val="22"/>
        </w:rPr>
        <w:t xml:space="preserve">With this memorandum, I would like to state the support of the Department of </w:t>
      </w:r>
      <w:proofErr w:type="gramStart"/>
      <w:r w:rsidRPr="0059335F">
        <w:rPr>
          <w:sz w:val="22"/>
          <w:szCs w:val="22"/>
        </w:rPr>
        <w:t>Political Science</w:t>
      </w:r>
      <w:proofErr w:type="gramEnd"/>
      <w:r w:rsidRPr="0059335F">
        <w:rPr>
          <w:sz w:val="22"/>
          <w:szCs w:val="22"/>
        </w:rPr>
        <w:t xml:space="preserve"> and International Relations for the proposed revisions to the PhD in Geography. </w:t>
      </w:r>
    </w:p>
    <w:p w14:paraId="696247CD" w14:textId="77777777" w:rsidR="00490ED1" w:rsidRPr="0059335F" w:rsidRDefault="00490ED1" w:rsidP="00490ED1">
      <w:pPr>
        <w:rPr>
          <w:sz w:val="22"/>
          <w:szCs w:val="22"/>
        </w:rPr>
      </w:pPr>
    </w:p>
    <w:p w14:paraId="7A696E9E" w14:textId="77777777" w:rsidR="00490ED1" w:rsidRPr="0059335F" w:rsidRDefault="00490ED1" w:rsidP="00490ED1">
      <w:pPr>
        <w:rPr>
          <w:sz w:val="22"/>
          <w:szCs w:val="22"/>
        </w:rPr>
      </w:pPr>
      <w:r w:rsidRPr="0059335F">
        <w:rPr>
          <w:sz w:val="22"/>
          <w:szCs w:val="22"/>
        </w:rPr>
        <w:t xml:space="preserve">We understand that our Political Science graduate courses will be will be included among a menu of elective courses from which your doctoral students will choose. We will welcome your students in our classes assuming that we have space for them. </w:t>
      </w:r>
    </w:p>
    <w:p w14:paraId="39C599DC" w14:textId="77777777" w:rsidR="00490ED1" w:rsidRPr="0059335F" w:rsidRDefault="00490ED1" w:rsidP="00490ED1">
      <w:pPr>
        <w:rPr>
          <w:sz w:val="22"/>
          <w:szCs w:val="22"/>
        </w:rPr>
      </w:pPr>
    </w:p>
    <w:p w14:paraId="6CAC6D81" w14:textId="55F72C46" w:rsidR="00490ED1" w:rsidRPr="0059335F" w:rsidRDefault="00490ED1" w:rsidP="00490ED1">
      <w:pPr>
        <w:rPr>
          <w:sz w:val="22"/>
          <w:szCs w:val="22"/>
        </w:rPr>
      </w:pPr>
      <w:r w:rsidRPr="0059335F">
        <w:rPr>
          <w:sz w:val="22"/>
          <w:szCs w:val="22"/>
        </w:rPr>
        <w:t xml:space="preserve">We further understand that the PhD in Geography will complement our own PhD program rather than overlap with it in some way. </w:t>
      </w:r>
    </w:p>
    <w:p w14:paraId="5514F183" w14:textId="24C04570" w:rsidR="005E5F7D" w:rsidRDefault="005E5F7D">
      <w:pPr>
        <w:spacing w:line="200" w:lineRule="exact"/>
        <w:rPr>
          <w:sz w:val="20"/>
        </w:rPr>
      </w:pPr>
    </w:p>
    <w:p w14:paraId="3B2FA085" w14:textId="1893F1FC" w:rsidR="00A4165F" w:rsidRDefault="0059335F" w:rsidP="0059335F">
      <w:pPr>
        <w:spacing w:line="200" w:lineRule="exact"/>
        <w:rPr>
          <w:sz w:val="20"/>
        </w:rPr>
      </w:pPr>
      <w:r>
        <w:rPr>
          <w:noProof/>
          <w:snapToGrid/>
        </w:rPr>
        <w:drawing>
          <wp:anchor distT="0" distB="0" distL="114300" distR="114300" simplePos="0" relativeHeight="251658240" behindDoc="1" locked="0" layoutInCell="1" allowOverlap="1" wp14:anchorId="7839963A" wp14:editId="6D8D881B">
            <wp:simplePos x="0" y="0"/>
            <wp:positionH relativeFrom="column">
              <wp:posOffset>139700</wp:posOffset>
            </wp:positionH>
            <wp:positionV relativeFrom="paragraph">
              <wp:posOffset>624840</wp:posOffset>
            </wp:positionV>
            <wp:extent cx="5943600" cy="2868295"/>
            <wp:effectExtent l="0" t="0" r="0" b="8255"/>
            <wp:wrapTight wrapText="bothSides">
              <wp:wrapPolygon edited="0">
                <wp:start x="0" y="0"/>
                <wp:lineTo x="0" y="21519"/>
                <wp:lineTo x="21531" y="21519"/>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868295"/>
                    </a:xfrm>
                    <a:prstGeom prst="rect">
                      <a:avLst/>
                    </a:prstGeom>
                  </pic:spPr>
                </pic:pic>
              </a:graphicData>
            </a:graphic>
            <wp14:sizeRelH relativeFrom="page">
              <wp14:pctWidth>0</wp14:pctWidth>
            </wp14:sizeRelH>
            <wp14:sizeRelV relativeFrom="page">
              <wp14:pctHeight>0</wp14:pctHeight>
            </wp14:sizeRelV>
          </wp:anchor>
        </w:drawing>
      </w:r>
      <w:r>
        <w:rPr>
          <w:sz w:val="20"/>
        </w:rPr>
        <w:t>----</w:t>
      </w:r>
    </w:p>
    <w:p w14:paraId="537310DD" w14:textId="77777777" w:rsidR="0059335F" w:rsidRDefault="0059335F">
      <w:pPr>
        <w:spacing w:before="15" w:line="200" w:lineRule="exact"/>
        <w:rPr>
          <w:sz w:val="20"/>
        </w:rPr>
      </w:pPr>
    </w:p>
    <w:p w14:paraId="005AC5BB" w14:textId="77777777" w:rsidR="0059335F" w:rsidRDefault="0059335F">
      <w:pPr>
        <w:spacing w:before="15" w:line="200" w:lineRule="exact"/>
        <w:rPr>
          <w:sz w:val="20"/>
        </w:rPr>
      </w:pPr>
    </w:p>
    <w:p w14:paraId="35604970" w14:textId="77777777" w:rsidR="0059335F" w:rsidRDefault="0059335F">
      <w:pPr>
        <w:spacing w:before="15" w:line="200" w:lineRule="exact"/>
        <w:rPr>
          <w:sz w:val="20"/>
        </w:rPr>
      </w:pPr>
    </w:p>
    <w:p w14:paraId="69AB5AC2" w14:textId="77777777" w:rsidR="0059335F" w:rsidRDefault="0059335F">
      <w:pPr>
        <w:spacing w:before="15" w:line="200" w:lineRule="exact"/>
        <w:rPr>
          <w:sz w:val="20"/>
        </w:rPr>
      </w:pPr>
    </w:p>
    <w:p w14:paraId="6DC5B458" w14:textId="77777777" w:rsidR="0059335F" w:rsidRDefault="0059335F">
      <w:pPr>
        <w:spacing w:before="15" w:line="200" w:lineRule="exact"/>
        <w:rPr>
          <w:sz w:val="20"/>
        </w:rPr>
      </w:pPr>
    </w:p>
    <w:p w14:paraId="49EE1180" w14:textId="12D65886" w:rsidR="0059335F" w:rsidRDefault="0059335F">
      <w:pPr>
        <w:spacing w:before="15" w:line="200" w:lineRule="exact"/>
        <w:rPr>
          <w:sz w:val="20"/>
        </w:rPr>
      </w:pPr>
      <w:r>
        <w:rPr>
          <w:sz w:val="20"/>
        </w:rPr>
        <w:t>----</w:t>
      </w:r>
    </w:p>
    <w:p w14:paraId="4D222C1F" w14:textId="77777777" w:rsidR="0059335F" w:rsidRDefault="0059335F">
      <w:pPr>
        <w:spacing w:before="15" w:line="200" w:lineRule="exact"/>
        <w:rPr>
          <w:sz w:val="20"/>
        </w:rPr>
      </w:pPr>
    </w:p>
    <w:p w14:paraId="33038C2F" w14:textId="77777777" w:rsidR="0059335F" w:rsidRDefault="0059335F">
      <w:pPr>
        <w:spacing w:before="15" w:line="200" w:lineRule="exact"/>
        <w:rPr>
          <w:sz w:val="20"/>
        </w:rPr>
      </w:pPr>
    </w:p>
    <w:p w14:paraId="2A25C8A2" w14:textId="77777777" w:rsidR="0059335F" w:rsidRDefault="0059335F">
      <w:pPr>
        <w:spacing w:before="15" w:line="200" w:lineRule="exact"/>
        <w:rPr>
          <w:sz w:val="20"/>
        </w:rPr>
      </w:pPr>
    </w:p>
    <w:p w14:paraId="068EB55D" w14:textId="77777777" w:rsidR="0059335F" w:rsidRDefault="0059335F">
      <w:pPr>
        <w:spacing w:before="15" w:line="200" w:lineRule="exact"/>
        <w:rPr>
          <w:sz w:val="20"/>
        </w:rPr>
      </w:pPr>
    </w:p>
    <w:p w14:paraId="2BD06157" w14:textId="77777777" w:rsidR="0059335F" w:rsidRDefault="0059335F">
      <w:pPr>
        <w:spacing w:before="15" w:line="200" w:lineRule="exact"/>
        <w:rPr>
          <w:sz w:val="20"/>
        </w:rPr>
      </w:pPr>
    </w:p>
    <w:p w14:paraId="17DFC9AF" w14:textId="77777777" w:rsidR="0059335F" w:rsidRDefault="0059335F">
      <w:pPr>
        <w:spacing w:before="15" w:line="200" w:lineRule="exact"/>
        <w:rPr>
          <w:sz w:val="20"/>
        </w:rPr>
      </w:pPr>
    </w:p>
    <w:p w14:paraId="7F48FCC3" w14:textId="77777777" w:rsidR="0059335F" w:rsidRDefault="0059335F">
      <w:pPr>
        <w:spacing w:before="15" w:line="200" w:lineRule="exact"/>
        <w:rPr>
          <w:sz w:val="20"/>
        </w:rPr>
      </w:pPr>
    </w:p>
    <w:p w14:paraId="2E15BBE7" w14:textId="3331873E" w:rsidR="0059335F" w:rsidRDefault="0059335F">
      <w:pPr>
        <w:spacing w:before="15" w:line="200" w:lineRule="exact"/>
        <w:rPr>
          <w:sz w:val="20"/>
        </w:rPr>
      </w:pPr>
      <w:r>
        <w:rPr>
          <w:noProof/>
          <w:snapToGrid/>
          <w:sz w:val="20"/>
        </w:rPr>
        <w:drawing>
          <wp:anchor distT="0" distB="0" distL="114300" distR="114300" simplePos="0" relativeHeight="251659264" behindDoc="1" locked="0" layoutInCell="1" allowOverlap="1" wp14:anchorId="386EE680" wp14:editId="0E1E191D">
            <wp:simplePos x="0" y="0"/>
            <wp:positionH relativeFrom="column">
              <wp:posOffset>228600</wp:posOffset>
            </wp:positionH>
            <wp:positionV relativeFrom="paragraph">
              <wp:posOffset>50165</wp:posOffset>
            </wp:positionV>
            <wp:extent cx="5295900" cy="2590800"/>
            <wp:effectExtent l="0" t="0" r="0" b="0"/>
            <wp:wrapTight wrapText="bothSides">
              <wp:wrapPolygon edited="0">
                <wp:start x="0" y="0"/>
                <wp:lineTo x="0" y="21441"/>
                <wp:lineTo x="21522" y="21441"/>
                <wp:lineTo x="215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tJohn_LetterSupportGeographyPhD.JPG"/>
                    <pic:cNvPicPr/>
                  </pic:nvPicPr>
                  <pic:blipFill>
                    <a:blip r:embed="rId16">
                      <a:extLst>
                        <a:ext uri="{28A0092B-C50C-407E-A947-70E740481C1C}">
                          <a14:useLocalDpi xmlns:a14="http://schemas.microsoft.com/office/drawing/2010/main" val="0"/>
                        </a:ext>
                      </a:extLst>
                    </a:blip>
                    <a:stretch>
                      <a:fillRect/>
                    </a:stretch>
                  </pic:blipFill>
                  <pic:spPr>
                    <a:xfrm>
                      <a:off x="0" y="0"/>
                      <a:ext cx="5295900" cy="2590800"/>
                    </a:xfrm>
                    <a:prstGeom prst="rect">
                      <a:avLst/>
                    </a:prstGeom>
                  </pic:spPr>
                </pic:pic>
              </a:graphicData>
            </a:graphic>
            <wp14:sizeRelH relativeFrom="page">
              <wp14:pctWidth>0</wp14:pctWidth>
            </wp14:sizeRelH>
            <wp14:sizeRelV relativeFrom="page">
              <wp14:pctHeight>0</wp14:pctHeight>
            </wp14:sizeRelV>
          </wp:anchor>
        </w:drawing>
      </w:r>
    </w:p>
    <w:p w14:paraId="01E23F86" w14:textId="3E85EF13" w:rsidR="00A4165F" w:rsidRDefault="00A4165F">
      <w:pPr>
        <w:spacing w:before="15" w:line="200" w:lineRule="exact"/>
        <w:rPr>
          <w:sz w:val="20"/>
        </w:rPr>
      </w:pPr>
    </w:p>
    <w:p w14:paraId="121F39DA" w14:textId="77777777" w:rsidR="002E027B" w:rsidRDefault="002E027B">
      <w:pPr>
        <w:spacing w:before="15" w:line="200" w:lineRule="exact"/>
        <w:rPr>
          <w:sz w:val="20"/>
        </w:rPr>
      </w:pPr>
    </w:p>
    <w:p w14:paraId="52FB1D56" w14:textId="77777777" w:rsidR="002E027B" w:rsidRDefault="002E027B">
      <w:pPr>
        <w:spacing w:before="15" w:line="200" w:lineRule="exact"/>
        <w:rPr>
          <w:sz w:val="20"/>
        </w:rPr>
      </w:pPr>
    </w:p>
    <w:p w14:paraId="06A14E7A" w14:textId="77777777" w:rsidR="002E027B" w:rsidRDefault="002E027B">
      <w:pPr>
        <w:spacing w:before="15" w:line="200" w:lineRule="exact"/>
        <w:rPr>
          <w:sz w:val="20"/>
        </w:rPr>
      </w:pPr>
    </w:p>
    <w:p w14:paraId="754C56D0" w14:textId="77777777" w:rsidR="002E027B" w:rsidRDefault="002E027B">
      <w:pPr>
        <w:spacing w:before="15" w:line="200" w:lineRule="exact"/>
        <w:rPr>
          <w:sz w:val="20"/>
        </w:rPr>
      </w:pPr>
    </w:p>
    <w:p w14:paraId="0CAB681F" w14:textId="77777777" w:rsidR="002E027B" w:rsidRDefault="002E027B">
      <w:pPr>
        <w:spacing w:before="15" w:line="200" w:lineRule="exact"/>
        <w:rPr>
          <w:sz w:val="20"/>
        </w:rPr>
      </w:pPr>
    </w:p>
    <w:p w14:paraId="26C618CC" w14:textId="77777777" w:rsidR="002E027B" w:rsidRDefault="002E027B">
      <w:pPr>
        <w:spacing w:before="15" w:line="200" w:lineRule="exact"/>
        <w:rPr>
          <w:sz w:val="20"/>
        </w:rPr>
      </w:pPr>
    </w:p>
    <w:p w14:paraId="18B2120B" w14:textId="77777777" w:rsidR="002E027B" w:rsidRDefault="002E027B">
      <w:pPr>
        <w:spacing w:before="15" w:line="200" w:lineRule="exact"/>
        <w:rPr>
          <w:sz w:val="20"/>
        </w:rPr>
      </w:pPr>
    </w:p>
    <w:p w14:paraId="026AF1DD" w14:textId="77777777" w:rsidR="002E027B" w:rsidRDefault="002E027B">
      <w:pPr>
        <w:spacing w:before="15" w:line="200" w:lineRule="exact"/>
        <w:rPr>
          <w:sz w:val="20"/>
        </w:rPr>
      </w:pPr>
    </w:p>
    <w:p w14:paraId="5BCD51CC" w14:textId="77777777" w:rsidR="002E027B" w:rsidRDefault="002E027B">
      <w:pPr>
        <w:spacing w:before="15" w:line="200" w:lineRule="exact"/>
        <w:rPr>
          <w:sz w:val="20"/>
        </w:rPr>
      </w:pPr>
    </w:p>
    <w:p w14:paraId="6EC7E6E3" w14:textId="77777777" w:rsidR="002E027B" w:rsidRDefault="002E027B">
      <w:pPr>
        <w:spacing w:before="15" w:line="200" w:lineRule="exact"/>
        <w:rPr>
          <w:sz w:val="20"/>
        </w:rPr>
      </w:pPr>
    </w:p>
    <w:p w14:paraId="05F172E7" w14:textId="77777777" w:rsidR="002E027B" w:rsidRDefault="002E027B">
      <w:pPr>
        <w:spacing w:before="15" w:line="200" w:lineRule="exact"/>
        <w:rPr>
          <w:sz w:val="20"/>
        </w:rPr>
      </w:pPr>
    </w:p>
    <w:p w14:paraId="1AD1B2B4" w14:textId="77777777" w:rsidR="002E027B" w:rsidRDefault="002E027B">
      <w:pPr>
        <w:spacing w:before="15" w:line="200" w:lineRule="exact"/>
        <w:rPr>
          <w:sz w:val="20"/>
        </w:rPr>
      </w:pPr>
    </w:p>
    <w:p w14:paraId="79C1725D" w14:textId="77777777" w:rsidR="002E027B" w:rsidRDefault="002E027B">
      <w:pPr>
        <w:spacing w:before="15" w:line="200" w:lineRule="exact"/>
        <w:rPr>
          <w:sz w:val="20"/>
        </w:rPr>
      </w:pPr>
    </w:p>
    <w:p w14:paraId="0D4D44DC" w14:textId="77777777" w:rsidR="002E027B" w:rsidRDefault="002E027B">
      <w:pPr>
        <w:spacing w:before="15" w:line="200" w:lineRule="exact"/>
        <w:rPr>
          <w:sz w:val="20"/>
        </w:rPr>
      </w:pPr>
    </w:p>
    <w:p w14:paraId="68577520" w14:textId="77777777" w:rsidR="002E027B" w:rsidRDefault="002E027B">
      <w:pPr>
        <w:spacing w:before="15" w:line="200" w:lineRule="exact"/>
        <w:rPr>
          <w:sz w:val="20"/>
        </w:rPr>
      </w:pPr>
    </w:p>
    <w:p w14:paraId="7E353838" w14:textId="77777777" w:rsidR="002E027B" w:rsidRDefault="002E027B">
      <w:pPr>
        <w:spacing w:before="15" w:line="200" w:lineRule="exact"/>
        <w:rPr>
          <w:sz w:val="20"/>
        </w:rPr>
      </w:pPr>
    </w:p>
    <w:p w14:paraId="5ABAB640" w14:textId="77777777" w:rsidR="002E027B" w:rsidRDefault="002E027B">
      <w:pPr>
        <w:spacing w:before="15" w:line="200" w:lineRule="exact"/>
        <w:rPr>
          <w:sz w:val="20"/>
        </w:rPr>
      </w:pPr>
    </w:p>
    <w:p w14:paraId="47EEA378" w14:textId="77777777" w:rsidR="002E027B" w:rsidRDefault="002E027B">
      <w:pPr>
        <w:spacing w:before="15" w:line="200" w:lineRule="exact"/>
        <w:rPr>
          <w:sz w:val="20"/>
        </w:rPr>
      </w:pPr>
    </w:p>
    <w:sectPr w:rsidR="002E027B" w:rsidSect="002C22B3">
      <w:headerReference w:type="default" r:id="rId17"/>
      <w:footerReference w:type="default" r:id="rId18"/>
      <w:endnotePr>
        <w:numFmt w:val="decimal"/>
      </w:endnotePr>
      <w:type w:val="continuous"/>
      <w:pgSz w:w="12240" w:h="15840"/>
      <w:pgMar w:top="576" w:right="1440" w:bottom="520" w:left="1440" w:header="576" w:footer="5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2F359" w14:textId="77777777" w:rsidR="003B12F6" w:rsidRDefault="003B12F6">
      <w:r>
        <w:separator/>
      </w:r>
    </w:p>
  </w:endnote>
  <w:endnote w:type="continuationSeparator" w:id="0">
    <w:p w14:paraId="31EC4D52" w14:textId="77777777" w:rsidR="003B12F6" w:rsidRDefault="003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2C0D9D" w14:textId="64243073" w:rsidR="003B12F6" w:rsidRDefault="003B12F6">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C1B44" w14:textId="77777777" w:rsidR="003B12F6" w:rsidRDefault="003B12F6">
      <w:r>
        <w:separator/>
      </w:r>
    </w:p>
  </w:footnote>
  <w:footnote w:type="continuationSeparator" w:id="0">
    <w:p w14:paraId="6F431B76" w14:textId="77777777" w:rsidR="003B12F6" w:rsidRDefault="003B1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9F5E5D" w14:textId="77777777" w:rsidR="003B12F6" w:rsidRDefault="003B12F6">
    <w:pPr>
      <w:spacing w:line="200" w:lineRule="exact"/>
      <w:rPr>
        <w:sz w:val="20"/>
      </w:rPr>
    </w:pPr>
    <w:r>
      <w:rPr>
        <w:sz w:val="22"/>
        <w:szCs w:val="22"/>
      </w:rPr>
      <w:pict w14:anchorId="3040EF48">
        <v:shapetype id="_x0000_t202" coordsize="21600,21600" o:spt="202" path="m0,0l0,21600,21600,21600,21600,0xe">
          <v:stroke joinstyle="miter"/>
          <v:path gradientshapeok="t" o:connecttype="rect"/>
        </v:shapetype>
        <v:shape id="_x0000_s2049" type="#_x0000_t202" style="position:absolute;margin-left:-1pt;margin-top:-.5pt;width:200.45pt;height:12pt;z-index:-251658752;mso-position-horizontal-relative:page;mso-position-vertical-relative:page" filled="f" stroked="f">
          <v:textbox style="mso-next-textbox:#_x0000_s2049" inset="0,0,0,0">
            <w:txbxContent>
              <w:p w14:paraId="49B5C9B7" w14:textId="2168284E" w:rsidR="003B12F6" w:rsidRDefault="003B12F6">
                <w:pPr>
                  <w:spacing w:line="213" w:lineRule="exact"/>
                  <w:ind w:left="20" w:right="-50"/>
                  <w:rPr>
                    <w:sz w:val="20"/>
                  </w:rPr>
                </w:pP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0"/>
    <w:rsid w:val="000239D8"/>
    <w:rsid w:val="000368B4"/>
    <w:rsid w:val="00042457"/>
    <w:rsid w:val="00053A18"/>
    <w:rsid w:val="00053B2C"/>
    <w:rsid w:val="000A1AA4"/>
    <w:rsid w:val="000C7BD2"/>
    <w:rsid w:val="0013502F"/>
    <w:rsid w:val="00140A8C"/>
    <w:rsid w:val="00184F4F"/>
    <w:rsid w:val="00195CA8"/>
    <w:rsid w:val="001A4F71"/>
    <w:rsid w:val="001F0CC4"/>
    <w:rsid w:val="001F5B9D"/>
    <w:rsid w:val="00224D82"/>
    <w:rsid w:val="0023328A"/>
    <w:rsid w:val="00244F00"/>
    <w:rsid w:val="002537F1"/>
    <w:rsid w:val="00253BE6"/>
    <w:rsid w:val="00271952"/>
    <w:rsid w:val="0028189B"/>
    <w:rsid w:val="002A0717"/>
    <w:rsid w:val="002C22B3"/>
    <w:rsid w:val="002C4BA0"/>
    <w:rsid w:val="002D5D0A"/>
    <w:rsid w:val="002E027B"/>
    <w:rsid w:val="00306DD1"/>
    <w:rsid w:val="00350662"/>
    <w:rsid w:val="00353FBB"/>
    <w:rsid w:val="00373BAE"/>
    <w:rsid w:val="0038384C"/>
    <w:rsid w:val="003A427B"/>
    <w:rsid w:val="003B12F6"/>
    <w:rsid w:val="003B1F71"/>
    <w:rsid w:val="003C5683"/>
    <w:rsid w:val="003F2C0B"/>
    <w:rsid w:val="0043384C"/>
    <w:rsid w:val="00436574"/>
    <w:rsid w:val="004430F4"/>
    <w:rsid w:val="0045251C"/>
    <w:rsid w:val="00490ED1"/>
    <w:rsid w:val="004C44C3"/>
    <w:rsid w:val="004D266A"/>
    <w:rsid w:val="004E360B"/>
    <w:rsid w:val="004E6117"/>
    <w:rsid w:val="00513296"/>
    <w:rsid w:val="0055760A"/>
    <w:rsid w:val="00585418"/>
    <w:rsid w:val="0059335F"/>
    <w:rsid w:val="00595B19"/>
    <w:rsid w:val="005C00AE"/>
    <w:rsid w:val="005C43E5"/>
    <w:rsid w:val="005C5AF8"/>
    <w:rsid w:val="005E5F7D"/>
    <w:rsid w:val="0063117D"/>
    <w:rsid w:val="00651633"/>
    <w:rsid w:val="00655D54"/>
    <w:rsid w:val="00656BF4"/>
    <w:rsid w:val="00661C41"/>
    <w:rsid w:val="00662EBE"/>
    <w:rsid w:val="00675C42"/>
    <w:rsid w:val="0067770F"/>
    <w:rsid w:val="006A0E44"/>
    <w:rsid w:val="006B4637"/>
    <w:rsid w:val="006C79E9"/>
    <w:rsid w:val="006D160D"/>
    <w:rsid w:val="006E684B"/>
    <w:rsid w:val="0070487C"/>
    <w:rsid w:val="0071725A"/>
    <w:rsid w:val="0072142F"/>
    <w:rsid w:val="0073094F"/>
    <w:rsid w:val="0074552C"/>
    <w:rsid w:val="00752C60"/>
    <w:rsid w:val="007C1D39"/>
    <w:rsid w:val="007E4E1F"/>
    <w:rsid w:val="00812AD7"/>
    <w:rsid w:val="00823C69"/>
    <w:rsid w:val="00854692"/>
    <w:rsid w:val="00871E91"/>
    <w:rsid w:val="008B543D"/>
    <w:rsid w:val="008D6CF3"/>
    <w:rsid w:val="008E3798"/>
    <w:rsid w:val="008E3EA1"/>
    <w:rsid w:val="008F1CF6"/>
    <w:rsid w:val="009220E1"/>
    <w:rsid w:val="009223C5"/>
    <w:rsid w:val="00940FB0"/>
    <w:rsid w:val="00943C3B"/>
    <w:rsid w:val="00957C8F"/>
    <w:rsid w:val="009A7FB3"/>
    <w:rsid w:val="009B1FDC"/>
    <w:rsid w:val="009C4B34"/>
    <w:rsid w:val="009E37AE"/>
    <w:rsid w:val="009E42F7"/>
    <w:rsid w:val="009F4AD1"/>
    <w:rsid w:val="00A054C7"/>
    <w:rsid w:val="00A4165F"/>
    <w:rsid w:val="00A60C7F"/>
    <w:rsid w:val="00A61174"/>
    <w:rsid w:val="00A75F0B"/>
    <w:rsid w:val="00A806BD"/>
    <w:rsid w:val="00A9093D"/>
    <w:rsid w:val="00A94916"/>
    <w:rsid w:val="00A97C79"/>
    <w:rsid w:val="00AA7BC3"/>
    <w:rsid w:val="00AB0300"/>
    <w:rsid w:val="00AC2CA1"/>
    <w:rsid w:val="00AD1431"/>
    <w:rsid w:val="00AD1BEC"/>
    <w:rsid w:val="00B41C23"/>
    <w:rsid w:val="00B52D2A"/>
    <w:rsid w:val="00B57D75"/>
    <w:rsid w:val="00B80373"/>
    <w:rsid w:val="00BA792B"/>
    <w:rsid w:val="00BD135A"/>
    <w:rsid w:val="00BE0593"/>
    <w:rsid w:val="00C04DB5"/>
    <w:rsid w:val="00C52C80"/>
    <w:rsid w:val="00C6705E"/>
    <w:rsid w:val="00CC29B1"/>
    <w:rsid w:val="00CE30CE"/>
    <w:rsid w:val="00CE39A8"/>
    <w:rsid w:val="00CF3735"/>
    <w:rsid w:val="00D01158"/>
    <w:rsid w:val="00D06EF0"/>
    <w:rsid w:val="00D10BD0"/>
    <w:rsid w:val="00D15F45"/>
    <w:rsid w:val="00D20F18"/>
    <w:rsid w:val="00D73EB7"/>
    <w:rsid w:val="00D84D43"/>
    <w:rsid w:val="00D87691"/>
    <w:rsid w:val="00D9058D"/>
    <w:rsid w:val="00D93E51"/>
    <w:rsid w:val="00DA04D4"/>
    <w:rsid w:val="00DA4BAA"/>
    <w:rsid w:val="00DA638A"/>
    <w:rsid w:val="00DB6767"/>
    <w:rsid w:val="00DD4BCB"/>
    <w:rsid w:val="00E57C53"/>
    <w:rsid w:val="00E60C25"/>
    <w:rsid w:val="00E75697"/>
    <w:rsid w:val="00E76520"/>
    <w:rsid w:val="00E87681"/>
    <w:rsid w:val="00E97165"/>
    <w:rsid w:val="00EA355B"/>
    <w:rsid w:val="00EA65F7"/>
    <w:rsid w:val="00EB4B28"/>
    <w:rsid w:val="00EB6DCE"/>
    <w:rsid w:val="00ED7242"/>
    <w:rsid w:val="00F12EFD"/>
    <w:rsid w:val="00F205B7"/>
    <w:rsid w:val="00F3636A"/>
    <w:rsid w:val="00F6603C"/>
    <w:rsid w:val="00F75060"/>
    <w:rsid w:val="00F81150"/>
    <w:rsid w:val="00FE41F4"/>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C35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character" w:styleId="CommentReference">
    <w:name w:val="annotation reference"/>
    <w:uiPriority w:val="99"/>
    <w:semiHidden/>
    <w:unhideWhenUsed/>
    <w:rsid w:val="00F6603C"/>
    <w:rPr>
      <w:sz w:val="16"/>
      <w:szCs w:val="16"/>
    </w:rPr>
  </w:style>
  <w:style w:type="paragraph" w:styleId="CommentText">
    <w:name w:val="annotation text"/>
    <w:basedOn w:val="Normal"/>
    <w:link w:val="CommentTextChar"/>
    <w:uiPriority w:val="99"/>
    <w:semiHidden/>
    <w:unhideWhenUsed/>
    <w:rsid w:val="00F6603C"/>
    <w:rPr>
      <w:sz w:val="20"/>
    </w:rPr>
  </w:style>
  <w:style w:type="character" w:customStyle="1" w:styleId="CommentTextChar">
    <w:name w:val="Comment Text Char"/>
    <w:link w:val="CommentText"/>
    <w:uiPriority w:val="99"/>
    <w:semiHidden/>
    <w:rsid w:val="00F6603C"/>
    <w:rPr>
      <w:snapToGrid w:val="0"/>
    </w:rPr>
  </w:style>
  <w:style w:type="paragraph" w:styleId="CommentSubject">
    <w:name w:val="annotation subject"/>
    <w:basedOn w:val="CommentText"/>
    <w:next w:val="CommentText"/>
    <w:link w:val="CommentSubjectChar"/>
    <w:uiPriority w:val="99"/>
    <w:semiHidden/>
    <w:unhideWhenUsed/>
    <w:rsid w:val="00F6603C"/>
    <w:rPr>
      <w:b/>
      <w:bCs/>
    </w:rPr>
  </w:style>
  <w:style w:type="character" w:customStyle="1" w:styleId="CommentSubjectChar">
    <w:name w:val="Comment Subject Char"/>
    <w:link w:val="CommentSubject"/>
    <w:uiPriority w:val="99"/>
    <w:semiHidden/>
    <w:rsid w:val="00F6603C"/>
    <w:rPr>
      <w:b/>
      <w:bCs/>
      <w:snapToGrid w:val="0"/>
    </w:rPr>
  </w:style>
  <w:style w:type="paragraph" w:styleId="BalloonText">
    <w:name w:val="Balloon Text"/>
    <w:basedOn w:val="Normal"/>
    <w:link w:val="BalloonTextChar"/>
    <w:uiPriority w:val="99"/>
    <w:semiHidden/>
    <w:unhideWhenUsed/>
    <w:rsid w:val="00F6603C"/>
    <w:rPr>
      <w:rFonts w:ascii="Tahoma" w:hAnsi="Tahoma" w:cs="Tahoma"/>
      <w:sz w:val="16"/>
      <w:szCs w:val="16"/>
    </w:rPr>
  </w:style>
  <w:style w:type="character" w:customStyle="1" w:styleId="BalloonTextChar">
    <w:name w:val="Balloon Text Char"/>
    <w:link w:val="BalloonText"/>
    <w:uiPriority w:val="99"/>
    <w:semiHidden/>
    <w:rsid w:val="00F6603C"/>
    <w:rPr>
      <w:rFonts w:ascii="Tahoma" w:hAnsi="Tahoma" w:cs="Tahoma"/>
      <w:snapToGrid w:val="0"/>
      <w:sz w:val="16"/>
      <w:szCs w:val="16"/>
    </w:rPr>
  </w:style>
  <w:style w:type="table" w:styleId="TableGrid">
    <w:name w:val="Table Grid"/>
    <w:basedOn w:val="TableNormal"/>
    <w:uiPriority w:val="59"/>
    <w:rsid w:val="00053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E0593"/>
    <w:rPr>
      <w:b/>
      <w:bCs/>
    </w:rPr>
  </w:style>
  <w:style w:type="paragraph" w:styleId="NormalWeb">
    <w:name w:val="Normal (Web)"/>
    <w:basedOn w:val="Normal"/>
    <w:uiPriority w:val="99"/>
    <w:unhideWhenUsed/>
    <w:rsid w:val="00184F4F"/>
    <w:pPr>
      <w:widowControl/>
      <w:spacing w:before="100" w:beforeAutospacing="1" w:after="100" w:afterAutospacing="1"/>
    </w:pPr>
    <w:rPr>
      <w:snapToGrid/>
      <w:szCs w:val="24"/>
    </w:rPr>
  </w:style>
  <w:style w:type="character" w:styleId="HTMLTypewriter">
    <w:name w:val="HTML Typewriter"/>
    <w:basedOn w:val="DefaultParagraphFont"/>
    <w:uiPriority w:val="99"/>
    <w:semiHidden/>
    <w:unhideWhenUsed/>
    <w:rsid w:val="009C4B34"/>
    <w:rPr>
      <w:rFonts w:ascii="Courier New" w:eastAsia="Times New Roman" w:hAnsi="Courier New" w:cs="Courier New"/>
      <w:sz w:val="20"/>
      <w:szCs w:val="20"/>
    </w:rPr>
  </w:style>
  <w:style w:type="paragraph" w:styleId="Revision">
    <w:name w:val="Revision"/>
    <w:hidden/>
    <w:uiPriority w:val="99"/>
    <w:semiHidden/>
    <w:rsid w:val="00E60C25"/>
    <w:rPr>
      <w:snapToGrid w:val="0"/>
      <w:sz w:val="24"/>
    </w:rPr>
  </w:style>
  <w:style w:type="paragraph" w:styleId="Header">
    <w:name w:val="header"/>
    <w:basedOn w:val="Normal"/>
    <w:link w:val="HeaderChar"/>
    <w:uiPriority w:val="99"/>
    <w:unhideWhenUsed/>
    <w:rsid w:val="00812AD7"/>
    <w:pPr>
      <w:tabs>
        <w:tab w:val="center" w:pos="4680"/>
        <w:tab w:val="right" w:pos="9360"/>
      </w:tabs>
    </w:pPr>
  </w:style>
  <w:style w:type="character" w:customStyle="1" w:styleId="HeaderChar">
    <w:name w:val="Header Char"/>
    <w:basedOn w:val="DefaultParagraphFont"/>
    <w:link w:val="Header"/>
    <w:uiPriority w:val="99"/>
    <w:rsid w:val="00812AD7"/>
    <w:rPr>
      <w:snapToGrid w:val="0"/>
      <w:sz w:val="24"/>
    </w:rPr>
  </w:style>
  <w:style w:type="paragraph" w:styleId="Footer">
    <w:name w:val="footer"/>
    <w:basedOn w:val="Normal"/>
    <w:link w:val="FooterChar"/>
    <w:uiPriority w:val="99"/>
    <w:unhideWhenUsed/>
    <w:rsid w:val="00812AD7"/>
    <w:pPr>
      <w:tabs>
        <w:tab w:val="center" w:pos="4680"/>
        <w:tab w:val="right" w:pos="9360"/>
      </w:tabs>
    </w:pPr>
  </w:style>
  <w:style w:type="character" w:customStyle="1" w:styleId="FooterChar">
    <w:name w:val="Footer Char"/>
    <w:basedOn w:val="DefaultParagraphFont"/>
    <w:link w:val="Footer"/>
    <w:uiPriority w:val="99"/>
    <w:rsid w:val="00812AD7"/>
    <w:rPr>
      <w:snapToGrid w:val="0"/>
      <w:sz w:val="24"/>
    </w:rPr>
  </w:style>
  <w:style w:type="character" w:styleId="PageNumber">
    <w:name w:val="page number"/>
    <w:basedOn w:val="DefaultParagraphFont"/>
    <w:uiPriority w:val="99"/>
    <w:semiHidden/>
    <w:unhideWhenUsed/>
    <w:rsid w:val="00721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character" w:styleId="CommentReference">
    <w:name w:val="annotation reference"/>
    <w:uiPriority w:val="99"/>
    <w:semiHidden/>
    <w:unhideWhenUsed/>
    <w:rsid w:val="00F6603C"/>
    <w:rPr>
      <w:sz w:val="16"/>
      <w:szCs w:val="16"/>
    </w:rPr>
  </w:style>
  <w:style w:type="paragraph" w:styleId="CommentText">
    <w:name w:val="annotation text"/>
    <w:basedOn w:val="Normal"/>
    <w:link w:val="CommentTextChar"/>
    <w:uiPriority w:val="99"/>
    <w:semiHidden/>
    <w:unhideWhenUsed/>
    <w:rsid w:val="00F6603C"/>
    <w:rPr>
      <w:sz w:val="20"/>
    </w:rPr>
  </w:style>
  <w:style w:type="character" w:customStyle="1" w:styleId="CommentTextChar">
    <w:name w:val="Comment Text Char"/>
    <w:link w:val="CommentText"/>
    <w:uiPriority w:val="99"/>
    <w:semiHidden/>
    <w:rsid w:val="00F6603C"/>
    <w:rPr>
      <w:snapToGrid w:val="0"/>
    </w:rPr>
  </w:style>
  <w:style w:type="paragraph" w:styleId="CommentSubject">
    <w:name w:val="annotation subject"/>
    <w:basedOn w:val="CommentText"/>
    <w:next w:val="CommentText"/>
    <w:link w:val="CommentSubjectChar"/>
    <w:uiPriority w:val="99"/>
    <w:semiHidden/>
    <w:unhideWhenUsed/>
    <w:rsid w:val="00F6603C"/>
    <w:rPr>
      <w:b/>
      <w:bCs/>
    </w:rPr>
  </w:style>
  <w:style w:type="character" w:customStyle="1" w:styleId="CommentSubjectChar">
    <w:name w:val="Comment Subject Char"/>
    <w:link w:val="CommentSubject"/>
    <w:uiPriority w:val="99"/>
    <w:semiHidden/>
    <w:rsid w:val="00F6603C"/>
    <w:rPr>
      <w:b/>
      <w:bCs/>
      <w:snapToGrid w:val="0"/>
    </w:rPr>
  </w:style>
  <w:style w:type="paragraph" w:styleId="BalloonText">
    <w:name w:val="Balloon Text"/>
    <w:basedOn w:val="Normal"/>
    <w:link w:val="BalloonTextChar"/>
    <w:uiPriority w:val="99"/>
    <w:semiHidden/>
    <w:unhideWhenUsed/>
    <w:rsid w:val="00F6603C"/>
    <w:rPr>
      <w:rFonts w:ascii="Tahoma" w:hAnsi="Tahoma" w:cs="Tahoma"/>
      <w:sz w:val="16"/>
      <w:szCs w:val="16"/>
    </w:rPr>
  </w:style>
  <w:style w:type="character" w:customStyle="1" w:styleId="BalloonTextChar">
    <w:name w:val="Balloon Text Char"/>
    <w:link w:val="BalloonText"/>
    <w:uiPriority w:val="99"/>
    <w:semiHidden/>
    <w:rsid w:val="00F6603C"/>
    <w:rPr>
      <w:rFonts w:ascii="Tahoma" w:hAnsi="Tahoma" w:cs="Tahoma"/>
      <w:snapToGrid w:val="0"/>
      <w:sz w:val="16"/>
      <w:szCs w:val="16"/>
    </w:rPr>
  </w:style>
  <w:style w:type="table" w:styleId="TableGrid">
    <w:name w:val="Table Grid"/>
    <w:basedOn w:val="TableNormal"/>
    <w:uiPriority w:val="59"/>
    <w:rsid w:val="00053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E0593"/>
    <w:rPr>
      <w:b/>
      <w:bCs/>
    </w:rPr>
  </w:style>
  <w:style w:type="paragraph" w:styleId="NormalWeb">
    <w:name w:val="Normal (Web)"/>
    <w:basedOn w:val="Normal"/>
    <w:uiPriority w:val="99"/>
    <w:unhideWhenUsed/>
    <w:rsid w:val="00184F4F"/>
    <w:pPr>
      <w:widowControl/>
      <w:spacing w:before="100" w:beforeAutospacing="1" w:after="100" w:afterAutospacing="1"/>
    </w:pPr>
    <w:rPr>
      <w:snapToGrid/>
      <w:szCs w:val="24"/>
    </w:rPr>
  </w:style>
  <w:style w:type="character" w:styleId="HTMLTypewriter">
    <w:name w:val="HTML Typewriter"/>
    <w:basedOn w:val="DefaultParagraphFont"/>
    <w:uiPriority w:val="99"/>
    <w:semiHidden/>
    <w:unhideWhenUsed/>
    <w:rsid w:val="009C4B34"/>
    <w:rPr>
      <w:rFonts w:ascii="Courier New" w:eastAsia="Times New Roman" w:hAnsi="Courier New" w:cs="Courier New"/>
      <w:sz w:val="20"/>
      <w:szCs w:val="20"/>
    </w:rPr>
  </w:style>
  <w:style w:type="paragraph" w:styleId="Revision">
    <w:name w:val="Revision"/>
    <w:hidden/>
    <w:uiPriority w:val="99"/>
    <w:semiHidden/>
    <w:rsid w:val="00E60C25"/>
    <w:rPr>
      <w:snapToGrid w:val="0"/>
      <w:sz w:val="24"/>
    </w:rPr>
  </w:style>
  <w:style w:type="paragraph" w:styleId="Header">
    <w:name w:val="header"/>
    <w:basedOn w:val="Normal"/>
    <w:link w:val="HeaderChar"/>
    <w:uiPriority w:val="99"/>
    <w:unhideWhenUsed/>
    <w:rsid w:val="00812AD7"/>
    <w:pPr>
      <w:tabs>
        <w:tab w:val="center" w:pos="4680"/>
        <w:tab w:val="right" w:pos="9360"/>
      </w:tabs>
    </w:pPr>
  </w:style>
  <w:style w:type="character" w:customStyle="1" w:styleId="HeaderChar">
    <w:name w:val="Header Char"/>
    <w:basedOn w:val="DefaultParagraphFont"/>
    <w:link w:val="Header"/>
    <w:uiPriority w:val="99"/>
    <w:rsid w:val="00812AD7"/>
    <w:rPr>
      <w:snapToGrid w:val="0"/>
      <w:sz w:val="24"/>
    </w:rPr>
  </w:style>
  <w:style w:type="paragraph" w:styleId="Footer">
    <w:name w:val="footer"/>
    <w:basedOn w:val="Normal"/>
    <w:link w:val="FooterChar"/>
    <w:uiPriority w:val="99"/>
    <w:unhideWhenUsed/>
    <w:rsid w:val="00812AD7"/>
    <w:pPr>
      <w:tabs>
        <w:tab w:val="center" w:pos="4680"/>
        <w:tab w:val="right" w:pos="9360"/>
      </w:tabs>
    </w:pPr>
  </w:style>
  <w:style w:type="character" w:customStyle="1" w:styleId="FooterChar">
    <w:name w:val="Footer Char"/>
    <w:basedOn w:val="DefaultParagraphFont"/>
    <w:link w:val="Footer"/>
    <w:uiPriority w:val="99"/>
    <w:rsid w:val="00812AD7"/>
    <w:rPr>
      <w:snapToGrid w:val="0"/>
      <w:sz w:val="24"/>
    </w:rPr>
  </w:style>
  <w:style w:type="character" w:styleId="PageNumber">
    <w:name w:val="page number"/>
    <w:basedOn w:val="DefaultParagraphFont"/>
    <w:uiPriority w:val="99"/>
    <w:semiHidden/>
    <w:unhideWhenUsed/>
    <w:rsid w:val="0072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4485">
      <w:bodyDiv w:val="1"/>
      <w:marLeft w:val="0"/>
      <w:marRight w:val="0"/>
      <w:marTop w:val="0"/>
      <w:marBottom w:val="0"/>
      <w:divBdr>
        <w:top w:val="none" w:sz="0" w:space="0" w:color="auto"/>
        <w:left w:val="none" w:sz="0" w:space="0" w:color="auto"/>
        <w:bottom w:val="none" w:sz="0" w:space="0" w:color="auto"/>
        <w:right w:val="none" w:sz="0" w:space="0" w:color="auto"/>
      </w:divBdr>
      <w:divsChild>
        <w:div w:id="1698777010">
          <w:marLeft w:val="0"/>
          <w:marRight w:val="0"/>
          <w:marTop w:val="0"/>
          <w:marBottom w:val="0"/>
          <w:divBdr>
            <w:top w:val="none" w:sz="0" w:space="0" w:color="auto"/>
            <w:left w:val="none" w:sz="0" w:space="0" w:color="auto"/>
            <w:bottom w:val="none" w:sz="0" w:space="0" w:color="auto"/>
            <w:right w:val="none" w:sz="0" w:space="0" w:color="auto"/>
          </w:divBdr>
          <w:divsChild>
            <w:div w:id="807934200">
              <w:marLeft w:val="0"/>
              <w:marRight w:val="0"/>
              <w:marTop w:val="0"/>
              <w:marBottom w:val="0"/>
              <w:divBdr>
                <w:top w:val="none" w:sz="0" w:space="0" w:color="auto"/>
                <w:left w:val="none" w:sz="0" w:space="0" w:color="auto"/>
                <w:bottom w:val="none" w:sz="0" w:space="0" w:color="auto"/>
                <w:right w:val="none" w:sz="0" w:space="0" w:color="auto"/>
              </w:divBdr>
              <w:divsChild>
                <w:div w:id="707025437">
                  <w:marLeft w:val="0"/>
                  <w:marRight w:val="0"/>
                  <w:marTop w:val="0"/>
                  <w:marBottom w:val="0"/>
                  <w:divBdr>
                    <w:top w:val="none" w:sz="0" w:space="0" w:color="auto"/>
                    <w:left w:val="none" w:sz="0" w:space="0" w:color="auto"/>
                    <w:bottom w:val="none" w:sz="0" w:space="0" w:color="auto"/>
                    <w:right w:val="none" w:sz="0" w:space="0" w:color="auto"/>
                  </w:divBdr>
                  <w:divsChild>
                    <w:div w:id="1214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gs.udel.edu/gened/" TargetMode="External"/><Relationship Id="rId20" Type="http://schemas.openxmlformats.org/officeDocument/2006/relationships/theme" Target="theme/theme1.xml"/><Relationship Id="rId10" Type="http://schemas.openxmlformats.org/officeDocument/2006/relationships/hyperlink" Target="http://www.udel.edu/Geography" TargetMode="External"/><Relationship Id="rId11" Type="http://schemas.openxmlformats.org/officeDocument/2006/relationships/hyperlink" Target="http://www.udel.edu/Geography/faculty.html" TargetMode="External"/><Relationship Id="rId12" Type="http://schemas.openxmlformats.org/officeDocument/2006/relationships/hyperlink" Target="http://www.udel.edu/Geography" TargetMode="External"/><Relationship Id="rId13" Type="http://schemas.openxmlformats.org/officeDocument/2006/relationships/hyperlink" Target="http://www.udel.edu/Geography/faculty.html" TargetMode="External"/><Relationship Id="rId14" Type="http://schemas.openxmlformats.org/officeDocument/2006/relationships/image" Target="media/image1.jpg"/><Relationship Id="rId15" Type="http://schemas.openxmlformats.org/officeDocument/2006/relationships/image" Target="media/image2.png"/><Relationship Id="rId16" Type="http://schemas.openxmlformats.org/officeDocument/2006/relationships/image" Target="media/image3.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CCF7-1EC6-8F46-9AA6-CBA15070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2845</Words>
  <Characters>16221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19028</CharactersWithSpaces>
  <SharedDoc>false</SharedDoc>
  <HLinks>
    <vt:vector size="6" baseType="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creator>Judy Van Name</dc:creator>
  <cp:lastModifiedBy>Tracy DeLiberty</cp:lastModifiedBy>
  <cp:revision>6</cp:revision>
  <cp:lastPrinted>2012-07-31T19:58:00Z</cp:lastPrinted>
  <dcterms:created xsi:type="dcterms:W3CDTF">2013-08-30T13:25:00Z</dcterms:created>
  <dcterms:modified xsi:type="dcterms:W3CDTF">2013-10-22T00:33:00Z</dcterms:modified>
</cp:coreProperties>
</file>